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D7BB9" w14:textId="77777777" w:rsidR="000D5D0E" w:rsidRDefault="002D473A" w:rsidP="00EC3183">
      <w:pPr>
        <w:jc w:val="both"/>
        <w:rPr>
          <w:sz w:val="16"/>
          <w:szCs w:val="16"/>
        </w:rPr>
      </w:pPr>
      <w:r>
        <w:rPr>
          <w:sz w:val="16"/>
          <w:szCs w:val="16"/>
        </w:rPr>
        <w:t xml:space="preserve">               </w:t>
      </w:r>
    </w:p>
    <w:p w14:paraId="2BEA0F20" w14:textId="77777777" w:rsidR="000D5D0E" w:rsidRDefault="000D5D0E" w:rsidP="00EC3183">
      <w:pPr>
        <w:jc w:val="both"/>
        <w:rPr>
          <w:sz w:val="16"/>
          <w:szCs w:val="16"/>
        </w:rPr>
      </w:pPr>
    </w:p>
    <w:p w14:paraId="066E6F76" w14:textId="77777777" w:rsidR="000D5D0E" w:rsidRDefault="000D5D0E" w:rsidP="00EC3183">
      <w:pPr>
        <w:jc w:val="both"/>
        <w:rPr>
          <w:sz w:val="16"/>
          <w:szCs w:val="16"/>
        </w:rPr>
      </w:pPr>
    </w:p>
    <w:p w14:paraId="5BD693F8" w14:textId="77777777" w:rsidR="000D5D0E" w:rsidRDefault="000D5D0E" w:rsidP="00EC3183">
      <w:pPr>
        <w:jc w:val="both"/>
        <w:rPr>
          <w:sz w:val="16"/>
          <w:szCs w:val="16"/>
        </w:rPr>
      </w:pPr>
    </w:p>
    <w:p w14:paraId="627B9FCF" w14:textId="55B6AB4D"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439669C" w14:textId="69B0799B" w:rsidR="00A6127E" w:rsidRPr="00DA7448" w:rsidRDefault="00DD1F91" w:rsidP="00C925E4">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395E6861" w14:textId="77777777" w:rsidR="0008242F" w:rsidRDefault="0008242F" w:rsidP="00EF6706">
      <w:pPr>
        <w:widowControl w:val="0"/>
        <w:tabs>
          <w:tab w:val="left" w:pos="1733"/>
        </w:tabs>
        <w:autoSpaceDE w:val="0"/>
        <w:autoSpaceDN w:val="0"/>
        <w:ind w:right="284"/>
        <w:rPr>
          <w:rFonts w:ascii="Calibri" w:eastAsia="Calibri" w:hAnsi="Calibri" w:cs="Calibri"/>
          <w:b/>
          <w:sz w:val="22"/>
          <w:szCs w:val="22"/>
          <w:lang w:eastAsia="en-US"/>
        </w:rPr>
      </w:pPr>
    </w:p>
    <w:tbl>
      <w:tblPr>
        <w:tblW w:w="10178" w:type="dxa"/>
        <w:tblCellMar>
          <w:left w:w="10" w:type="dxa"/>
          <w:right w:w="10" w:type="dxa"/>
        </w:tblCellMar>
        <w:tblLook w:val="04A0" w:firstRow="1" w:lastRow="0" w:firstColumn="1" w:lastColumn="0" w:noHBand="0" w:noVBand="1"/>
      </w:tblPr>
      <w:tblGrid>
        <w:gridCol w:w="10178"/>
      </w:tblGrid>
      <w:tr w:rsidR="000D5D0E" w:rsidRPr="000D5D0E" w14:paraId="5439DB37" w14:textId="77777777" w:rsidTr="00236351">
        <w:trPr>
          <w:trHeight w:val="272"/>
        </w:trPr>
        <w:tc>
          <w:tcPr>
            <w:tcW w:w="10178" w:type="dxa"/>
            <w:vAlign w:val="bottom"/>
            <w:hideMark/>
          </w:tcPr>
          <w:p w14:paraId="3FA882CD" w14:textId="77777777" w:rsidR="000D5D0E" w:rsidRPr="000D5D0E" w:rsidRDefault="000D5D0E" w:rsidP="000D5D0E">
            <w:pPr>
              <w:ind w:right="-582"/>
              <w:rPr>
                <w:rFonts w:eastAsia="Perpetua" w:cs="Perpetua"/>
                <w:b/>
                <w:i/>
                <w:sz w:val="40"/>
                <w:szCs w:val="40"/>
              </w:rPr>
            </w:pPr>
            <w:r w:rsidRPr="000D5D0E">
              <w:rPr>
                <w:noProof/>
              </w:rPr>
              <w:drawing>
                <wp:anchor distT="0" distB="0" distL="114300" distR="114300" simplePos="0" relativeHeight="251659264" behindDoc="0" locked="0" layoutInCell="1" allowOverlap="1" wp14:anchorId="6B186F1F" wp14:editId="236BEECD">
                  <wp:simplePos x="0" y="0"/>
                  <wp:positionH relativeFrom="column">
                    <wp:posOffset>248920</wp:posOffset>
                  </wp:positionH>
                  <wp:positionV relativeFrom="page">
                    <wp:posOffset>83820</wp:posOffset>
                  </wp:positionV>
                  <wp:extent cx="876300" cy="857250"/>
                  <wp:effectExtent l="0" t="0" r="0" b="0"/>
                  <wp:wrapNone/>
                  <wp:docPr id="7" name="Immagine 6" descr="ritaglio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ritaglio mi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57250"/>
                          </a:xfrm>
                          <a:prstGeom prst="rect">
                            <a:avLst/>
                          </a:prstGeom>
                          <a:noFill/>
                        </pic:spPr>
                      </pic:pic>
                    </a:graphicData>
                  </a:graphic>
                  <wp14:sizeRelH relativeFrom="margin">
                    <wp14:pctWidth>0</wp14:pctWidth>
                  </wp14:sizeRelH>
                  <wp14:sizeRelV relativeFrom="margin">
                    <wp14:pctHeight>0</wp14:pctHeight>
                  </wp14:sizeRelV>
                </wp:anchor>
              </w:drawing>
            </w:r>
            <w:r w:rsidRPr="000D5D0E">
              <w:rPr>
                <w:rFonts w:eastAsia="Perpetua" w:cs="Perpetua"/>
                <w:b/>
                <w:i/>
                <w:sz w:val="40"/>
                <w:szCs w:val="40"/>
              </w:rPr>
              <w:t xml:space="preserve">                  </w:t>
            </w:r>
          </w:p>
          <w:p w14:paraId="3EAED54E" w14:textId="77777777" w:rsidR="000D5D0E" w:rsidRPr="000D5D0E" w:rsidRDefault="000D5D0E" w:rsidP="000D5D0E">
            <w:pPr>
              <w:ind w:right="-582"/>
              <w:rPr>
                <w:rFonts w:eastAsia="Perpetua" w:cs="Perpetua"/>
                <w:b/>
                <w:i/>
                <w:sz w:val="40"/>
                <w:szCs w:val="40"/>
              </w:rPr>
            </w:pPr>
            <w:r w:rsidRPr="000D5D0E">
              <w:rPr>
                <w:rFonts w:eastAsia="Perpetua" w:cs="Perpetua"/>
                <w:b/>
                <w:i/>
                <w:sz w:val="40"/>
                <w:szCs w:val="40"/>
              </w:rPr>
              <w:t xml:space="preserve">                         ISTITUTO OMNICOMPRENSIVO </w:t>
            </w:r>
          </w:p>
        </w:tc>
      </w:tr>
      <w:tr w:rsidR="000D5D0E" w:rsidRPr="000D5D0E" w14:paraId="3BD81132" w14:textId="77777777" w:rsidTr="00236351">
        <w:trPr>
          <w:trHeight w:val="263"/>
        </w:trPr>
        <w:tc>
          <w:tcPr>
            <w:tcW w:w="10178" w:type="dxa"/>
            <w:vAlign w:val="bottom"/>
          </w:tcPr>
          <w:p w14:paraId="4A9BAA91" w14:textId="77777777" w:rsidR="000D5D0E" w:rsidRPr="000D5D0E" w:rsidRDefault="000D5D0E" w:rsidP="000D5D0E">
            <w:pPr>
              <w:tabs>
                <w:tab w:val="left" w:pos="10082"/>
              </w:tabs>
              <w:rPr>
                <w:i/>
                <w:sz w:val="28"/>
                <w:szCs w:val="28"/>
              </w:rPr>
            </w:pPr>
            <w:r w:rsidRPr="000D5D0E">
              <w:rPr>
                <w:i/>
                <w:sz w:val="24"/>
              </w:rPr>
              <w:t xml:space="preserve">                                                        di </w:t>
            </w:r>
            <w:r w:rsidRPr="000D5D0E">
              <w:rPr>
                <w:i/>
                <w:sz w:val="28"/>
                <w:szCs w:val="28"/>
              </w:rPr>
              <w:t>Montesano Sulla Marcellana</w:t>
            </w:r>
          </w:p>
          <w:tbl>
            <w:tblPr>
              <w:tblW w:w="10133" w:type="dxa"/>
              <w:tblCellMar>
                <w:left w:w="10" w:type="dxa"/>
                <w:right w:w="10" w:type="dxa"/>
              </w:tblCellMar>
              <w:tblLook w:val="04A0" w:firstRow="1" w:lastRow="0" w:firstColumn="1" w:lastColumn="0" w:noHBand="0" w:noVBand="1"/>
            </w:tblPr>
            <w:tblGrid>
              <w:gridCol w:w="10133"/>
            </w:tblGrid>
            <w:tr w:rsidR="000D5D0E" w:rsidRPr="000D5D0E" w14:paraId="6EA2404A" w14:textId="77777777" w:rsidTr="00236351">
              <w:trPr>
                <w:trHeight w:val="277"/>
              </w:trPr>
              <w:tc>
                <w:tcPr>
                  <w:tcW w:w="10133" w:type="dxa"/>
                  <w:vAlign w:val="bottom"/>
                  <w:hideMark/>
                </w:tcPr>
                <w:p w14:paraId="50EB517E" w14:textId="77777777" w:rsidR="000D5D0E" w:rsidRPr="000D5D0E" w:rsidRDefault="000D5D0E" w:rsidP="000D5D0E">
                  <w:pPr>
                    <w:rPr>
                      <w:rFonts w:cs="Calibri"/>
                    </w:rPr>
                  </w:pPr>
                  <w:r w:rsidRPr="000D5D0E">
                    <w:rPr>
                      <w:rFonts w:cs="Calibri"/>
                    </w:rPr>
                    <w:t xml:space="preserve">                                         Via Regina Margherita   –    84033   MONTESANO SULLA MARCELLANA  (</w:t>
                  </w:r>
                  <w:r w:rsidRPr="000D5D0E">
                    <w:rPr>
                      <w:rFonts w:cs="Calibri"/>
                      <w:b/>
                      <w:u w:val="single"/>
                    </w:rPr>
                    <w:t>SA</w:t>
                  </w:r>
                  <w:r w:rsidRPr="000D5D0E">
                    <w:rPr>
                      <w:rFonts w:cs="Calibri"/>
                    </w:rPr>
                    <w:t>)</w:t>
                  </w:r>
                </w:p>
              </w:tc>
            </w:tr>
            <w:tr w:rsidR="000D5D0E" w:rsidRPr="000D5D0E" w14:paraId="68300EBE" w14:textId="77777777" w:rsidTr="00236351">
              <w:trPr>
                <w:trHeight w:val="277"/>
              </w:trPr>
              <w:tc>
                <w:tcPr>
                  <w:tcW w:w="10133" w:type="dxa"/>
                  <w:vAlign w:val="bottom"/>
                  <w:hideMark/>
                </w:tcPr>
                <w:p w14:paraId="618937D7" w14:textId="77777777" w:rsidR="000D5D0E" w:rsidRPr="000D5D0E" w:rsidRDefault="000D5D0E" w:rsidP="000D5D0E">
                  <w:pPr>
                    <w:rPr>
                      <w:rFonts w:cs="Calibri"/>
                    </w:rPr>
                  </w:pPr>
                  <w:r w:rsidRPr="000D5D0E">
                    <w:rPr>
                      <w:rFonts w:cs="Calibri"/>
                    </w:rPr>
                    <w:t xml:space="preserve">                                                  </w:t>
                  </w:r>
                  <w:hyperlink r:id="rId10" w:history="1">
                    <w:r w:rsidRPr="000D5D0E">
                      <w:rPr>
                        <w:rFonts w:eastAsia="Arial" w:cs="Calibri"/>
                        <w:color w:val="0000FF"/>
                        <w:u w:val="single"/>
                      </w:rPr>
                      <w:t xml:space="preserve">Tel.0975/861038  –  E-mail SAIC8AU009@istruzione.it -  SATN02000X@istruzione.it          </w:t>
                    </w:r>
                  </w:hyperlink>
                </w:p>
              </w:tc>
            </w:tr>
          </w:tbl>
          <w:p w14:paraId="16B26E7C" w14:textId="77777777" w:rsidR="000D5D0E" w:rsidRPr="000D5D0E" w:rsidRDefault="000D5D0E" w:rsidP="000D5D0E">
            <w:pPr>
              <w:jc w:val="center"/>
              <w:rPr>
                <w:rFonts w:cs="Calibri"/>
              </w:rPr>
            </w:pPr>
            <w:r w:rsidRPr="000D5D0E">
              <w:rPr>
                <w:rFonts w:cs="Calibri"/>
                <w:i/>
              </w:rPr>
              <w:t xml:space="preserve">            sito web: </w:t>
            </w:r>
            <w:hyperlink r:id="rId11" w:history="1">
              <w:r w:rsidRPr="000D5D0E">
                <w:rPr>
                  <w:rFonts w:cs="Calibri"/>
                  <w:i/>
                </w:rPr>
                <w:t>www.icsmontesanosm.edu.it</w:t>
              </w:r>
            </w:hyperlink>
            <w:r w:rsidRPr="000D5D0E">
              <w:rPr>
                <w:rFonts w:cs="Calibri"/>
                <w:i/>
              </w:rPr>
              <w:t xml:space="preserve">  – C.F. 92014420654 -</w:t>
            </w:r>
            <w:r w:rsidRPr="000D5D0E">
              <w:rPr>
                <w:rFonts w:cs="Calibri"/>
              </w:rPr>
              <w:t xml:space="preserve"> </w:t>
            </w:r>
            <w:r w:rsidRPr="000D5D0E">
              <w:rPr>
                <w:rFonts w:cs="Calibri"/>
                <w:i/>
              </w:rPr>
              <w:t>Cod. Univoco Fatturazione Elettronica. UF3CFZ</w:t>
            </w:r>
            <w:r w:rsidRPr="000D5D0E">
              <w:rPr>
                <w:rFonts w:cs="Calibri"/>
              </w:rPr>
              <w:t xml:space="preserve">   </w:t>
            </w:r>
          </w:p>
          <w:p w14:paraId="56454E42" w14:textId="77777777" w:rsidR="000D5D0E" w:rsidRPr="000D5D0E" w:rsidRDefault="000D5D0E" w:rsidP="000D5D0E">
            <w:pPr>
              <w:tabs>
                <w:tab w:val="left" w:pos="10082"/>
              </w:tabs>
              <w:rPr>
                <w:i/>
                <w:sz w:val="24"/>
              </w:rPr>
            </w:pPr>
          </w:p>
        </w:tc>
      </w:tr>
    </w:tbl>
    <w:p w14:paraId="2B045A88" w14:textId="6CA1C4EB" w:rsidR="00691032" w:rsidRDefault="008C03AF" w:rsidP="008C03AF">
      <w:pPr>
        <w:widowControl w:val="0"/>
        <w:tabs>
          <w:tab w:val="left" w:pos="1733"/>
        </w:tabs>
        <w:autoSpaceDE w:val="0"/>
        <w:autoSpaceDN w:val="0"/>
        <w:ind w:right="284"/>
        <w:jc w:val="right"/>
        <w:rPr>
          <w:rFonts w:ascii="Calibri" w:eastAsia="Calibri" w:hAnsi="Calibri" w:cs="Calibri"/>
          <w:b/>
          <w:i/>
          <w:iCs/>
          <w:sz w:val="22"/>
          <w:szCs w:val="22"/>
          <w:lang w:eastAsia="en-US"/>
        </w:rPr>
      </w:pPr>
      <w:r>
        <w:rPr>
          <w:rFonts w:ascii="Calibri" w:eastAsia="Calibri" w:hAnsi="Calibri" w:cs="Calibri"/>
          <w:b/>
          <w:i/>
          <w:iCs/>
          <w:sz w:val="22"/>
          <w:szCs w:val="22"/>
          <w:lang w:eastAsia="en-US"/>
        </w:rPr>
        <w:t xml:space="preserve">ALBO </w:t>
      </w:r>
    </w:p>
    <w:p w14:paraId="150C64C2" w14:textId="2D6E977B" w:rsidR="008C03AF" w:rsidRDefault="008C03AF" w:rsidP="008C03AF">
      <w:pPr>
        <w:widowControl w:val="0"/>
        <w:tabs>
          <w:tab w:val="left" w:pos="1733"/>
        </w:tabs>
        <w:autoSpaceDE w:val="0"/>
        <w:autoSpaceDN w:val="0"/>
        <w:ind w:right="284"/>
        <w:jc w:val="right"/>
        <w:rPr>
          <w:rFonts w:ascii="Calibri" w:eastAsia="Calibri" w:hAnsi="Calibri" w:cs="Calibri"/>
          <w:b/>
          <w:i/>
          <w:iCs/>
          <w:sz w:val="22"/>
          <w:szCs w:val="22"/>
          <w:lang w:eastAsia="en-US"/>
        </w:rPr>
      </w:pPr>
      <w:r>
        <w:rPr>
          <w:rFonts w:ascii="Calibri" w:eastAsia="Calibri" w:hAnsi="Calibri" w:cs="Calibri"/>
          <w:b/>
          <w:i/>
          <w:iCs/>
          <w:sz w:val="22"/>
          <w:szCs w:val="22"/>
          <w:lang w:eastAsia="en-US"/>
        </w:rPr>
        <w:t>ATTI</w:t>
      </w:r>
    </w:p>
    <w:p w14:paraId="06B61571" w14:textId="45FD13BA" w:rsidR="008C03AF" w:rsidRDefault="008C03AF" w:rsidP="008C03AF">
      <w:pPr>
        <w:widowControl w:val="0"/>
        <w:tabs>
          <w:tab w:val="left" w:pos="1733"/>
        </w:tabs>
        <w:autoSpaceDE w:val="0"/>
        <w:autoSpaceDN w:val="0"/>
        <w:ind w:right="284"/>
        <w:jc w:val="right"/>
        <w:rPr>
          <w:rFonts w:ascii="Calibri" w:eastAsia="Calibri" w:hAnsi="Calibri" w:cs="Calibri"/>
          <w:b/>
          <w:i/>
          <w:iCs/>
          <w:sz w:val="22"/>
          <w:szCs w:val="22"/>
          <w:lang w:eastAsia="en-US"/>
        </w:rPr>
      </w:pPr>
      <w:r>
        <w:rPr>
          <w:rFonts w:ascii="Calibri" w:eastAsia="Calibri" w:hAnsi="Calibri" w:cs="Calibri"/>
          <w:b/>
          <w:i/>
          <w:iCs/>
          <w:sz w:val="22"/>
          <w:szCs w:val="22"/>
          <w:lang w:eastAsia="en-US"/>
        </w:rPr>
        <w:t>SITO WEB</w:t>
      </w:r>
    </w:p>
    <w:p w14:paraId="18EAB1A5" w14:textId="77777777" w:rsidR="008C03AF" w:rsidRPr="00C925E4" w:rsidRDefault="008C03AF" w:rsidP="008C03AF">
      <w:pPr>
        <w:widowControl w:val="0"/>
        <w:tabs>
          <w:tab w:val="left" w:pos="1733"/>
        </w:tabs>
        <w:autoSpaceDE w:val="0"/>
        <w:autoSpaceDN w:val="0"/>
        <w:ind w:right="284"/>
        <w:jc w:val="right"/>
        <w:rPr>
          <w:rFonts w:ascii="Calibri" w:eastAsia="Calibri" w:hAnsi="Calibri" w:cs="Calibri"/>
          <w:b/>
          <w:i/>
          <w:iCs/>
          <w:sz w:val="22"/>
          <w:szCs w:val="22"/>
          <w:lang w:eastAsia="en-US"/>
        </w:rPr>
      </w:pPr>
    </w:p>
    <w:p w14:paraId="413CBCE1" w14:textId="7FE22E21" w:rsidR="00B208E3" w:rsidRPr="00DC6A61" w:rsidRDefault="00691032" w:rsidP="00DC6A61">
      <w:pPr>
        <w:autoSpaceDE w:val="0"/>
        <w:autoSpaceDN w:val="0"/>
        <w:adjustRightInd w:val="0"/>
        <w:rPr>
          <w:rFonts w:asciiTheme="minorHAnsi" w:eastAsia="Arial" w:hAnsiTheme="minorHAnsi"/>
          <w:b/>
          <w:color w:val="000000"/>
          <w:sz w:val="24"/>
          <w:szCs w:val="24"/>
          <w:lang w:eastAsia="en-US"/>
        </w:rPr>
      </w:pPr>
      <w:r w:rsidRPr="00C925E4">
        <w:rPr>
          <w:rFonts w:ascii="Calibri" w:eastAsia="Calibri" w:hAnsi="Calibri" w:cs="Calibri"/>
          <w:b/>
          <w:i/>
          <w:iCs/>
          <w:sz w:val="24"/>
          <w:szCs w:val="24"/>
          <w:lang w:eastAsia="en-US"/>
        </w:rPr>
        <w:t xml:space="preserve">AVVISO INTERNO AI SENSI DELL’ART. </w:t>
      </w:r>
      <w:r w:rsidR="00EF6706">
        <w:rPr>
          <w:rFonts w:ascii="Calibri" w:eastAsia="Calibri" w:hAnsi="Calibri" w:cs="Calibri"/>
          <w:b/>
          <w:i/>
          <w:iCs/>
          <w:sz w:val="24"/>
          <w:szCs w:val="24"/>
          <w:lang w:eastAsia="en-US"/>
        </w:rPr>
        <w:t>45</w:t>
      </w:r>
      <w:r w:rsidRPr="00C925E4">
        <w:rPr>
          <w:rFonts w:ascii="Calibri" w:eastAsia="Calibri" w:hAnsi="Calibri" w:cs="Calibri"/>
          <w:b/>
          <w:i/>
          <w:iCs/>
          <w:sz w:val="24"/>
          <w:szCs w:val="24"/>
          <w:lang w:eastAsia="en-US"/>
        </w:rPr>
        <w:t xml:space="preserve"> DEL CCNL PER LA SELEZIONE DI DOCENTI COSTITUENTI </w:t>
      </w:r>
      <w:r w:rsidR="00DD3DAE">
        <w:rPr>
          <w:rFonts w:ascii="Calibri" w:eastAsia="Calibri" w:hAnsi="Calibri" w:cs="Calibri"/>
          <w:b/>
          <w:i/>
          <w:iCs/>
          <w:sz w:val="24"/>
          <w:szCs w:val="24"/>
          <w:lang w:eastAsia="en-US"/>
        </w:rPr>
        <w:t xml:space="preserve">IL </w:t>
      </w:r>
      <w:r w:rsidR="00DC6A61" w:rsidRPr="00DC6A61">
        <w:rPr>
          <w:rFonts w:ascii="Calibri" w:eastAsia="Calibri" w:hAnsi="Calibri" w:cs="Calibri"/>
          <w:b/>
          <w:i/>
          <w:iCs/>
          <w:sz w:val="24"/>
          <w:szCs w:val="24"/>
          <w:lang w:eastAsia="en-US"/>
        </w:rPr>
        <w:t>T</w:t>
      </w:r>
      <w:r w:rsidR="00DC6A61" w:rsidRPr="00DC6A61">
        <w:rPr>
          <w:rFonts w:asciiTheme="minorHAnsi" w:eastAsia="Arial" w:hAnsiTheme="minorHAnsi"/>
          <w:b/>
          <w:color w:val="000000"/>
          <w:sz w:val="24"/>
          <w:szCs w:val="24"/>
          <w:lang w:eastAsia="en-US"/>
        </w:rPr>
        <w:t xml:space="preserve">EAM PER IL TUTORAGGIO E  L’ACCOMPAGNAMENTO PERSONALIZZATO </w:t>
      </w:r>
      <w:r w:rsidR="00DD3DAE" w:rsidRPr="00DC6A61">
        <w:rPr>
          <w:rFonts w:ascii="Calibri" w:eastAsia="Calibri" w:hAnsi="Calibri" w:cs="Calibri"/>
          <w:b/>
          <w:i/>
          <w:iCs/>
          <w:sz w:val="24"/>
          <w:szCs w:val="24"/>
          <w:lang w:eastAsia="en-US"/>
        </w:rPr>
        <w:t>A VALERE SUL</w:t>
      </w:r>
      <w:r w:rsidRPr="00DC6A61">
        <w:rPr>
          <w:rFonts w:ascii="Calibri" w:eastAsia="Calibri" w:hAnsi="Calibri" w:cs="Calibri"/>
          <w:b/>
          <w:i/>
          <w:iCs/>
          <w:sz w:val="24"/>
          <w:szCs w:val="24"/>
          <w:lang w:eastAsia="en-US"/>
        </w:rPr>
        <w:t xml:space="preserve"> PROGETT</w:t>
      </w:r>
      <w:r w:rsidR="00B208E3" w:rsidRPr="00DC6A61">
        <w:rPr>
          <w:rFonts w:ascii="Calibri" w:eastAsia="Calibri" w:hAnsi="Calibri" w:cs="Calibri"/>
          <w:b/>
          <w:i/>
          <w:iCs/>
          <w:sz w:val="24"/>
          <w:szCs w:val="24"/>
          <w:lang w:eastAsia="en-US"/>
        </w:rPr>
        <w:t>O:</w:t>
      </w:r>
    </w:p>
    <w:p w14:paraId="7245E93A" w14:textId="77777777" w:rsidR="006661D2" w:rsidRPr="006661D2" w:rsidRDefault="006661D2" w:rsidP="006661D2">
      <w:pPr>
        <w:widowControl w:val="0"/>
        <w:tabs>
          <w:tab w:val="left" w:pos="1733"/>
        </w:tabs>
        <w:autoSpaceDE w:val="0"/>
        <w:autoSpaceDN w:val="0"/>
        <w:ind w:right="284"/>
        <w:jc w:val="both"/>
        <w:rPr>
          <w:rFonts w:ascii="Calibri" w:eastAsia="Calibri" w:hAnsi="Calibri" w:cs="Calibri"/>
          <w:bCs/>
          <w:i/>
          <w:iCs/>
          <w:sz w:val="24"/>
          <w:szCs w:val="24"/>
          <w:lang w:eastAsia="en-US"/>
        </w:rPr>
      </w:pPr>
      <w:bookmarkStart w:id="0" w:name="_Hlk182474943"/>
      <w:r w:rsidRPr="006661D2">
        <w:rPr>
          <w:rFonts w:ascii="Calibri" w:eastAsia="Calibri" w:hAnsi="Calibri" w:cs="Calibri"/>
          <w:bCs/>
          <w:i/>
          <w:iCs/>
          <w:sz w:val="24"/>
          <w:szCs w:val="24"/>
          <w:lang w:eastAsia="en-US"/>
        </w:rPr>
        <w:t>Piano Nazionale Di Ripresa E Resilienza Missione 4: Istruzione E Ricerca Componente 1 – Potenziamento dell’offerta dei servizi di istruzione: dagli asili nido alle Università</w:t>
      </w:r>
    </w:p>
    <w:p w14:paraId="7F1152AC" w14:textId="77777777" w:rsidR="006661D2" w:rsidRPr="006661D2" w:rsidRDefault="006661D2" w:rsidP="006661D2">
      <w:pPr>
        <w:widowControl w:val="0"/>
        <w:tabs>
          <w:tab w:val="left" w:pos="1733"/>
        </w:tabs>
        <w:autoSpaceDE w:val="0"/>
        <w:autoSpaceDN w:val="0"/>
        <w:ind w:right="284"/>
        <w:jc w:val="both"/>
        <w:rPr>
          <w:rFonts w:ascii="Calibri" w:eastAsia="Calibri" w:hAnsi="Calibri" w:cs="Calibri"/>
          <w:bCs/>
          <w:i/>
          <w:iCs/>
          <w:sz w:val="24"/>
          <w:szCs w:val="24"/>
          <w:lang w:eastAsia="en-US"/>
        </w:rPr>
      </w:pPr>
      <w:r w:rsidRPr="006661D2">
        <w:rPr>
          <w:rFonts w:ascii="Calibri" w:eastAsia="Calibri" w:hAnsi="Calibri" w:cs="Calibri"/>
          <w:bCs/>
          <w:i/>
          <w:iCs/>
          <w:sz w:val="24"/>
          <w:szCs w:val="24"/>
          <w:lang w:eastAsia="en-US"/>
        </w:rPr>
        <w:t>Potenziamento dell’offerta dei servizi di istruzione: dagli asili nido alle Università – Investimento 1.4 “Intervento straordinario finalizzato alla riduzione dei divari territoriali nelle scuole secondarie di primo e di secondo grado e alla lotta alla dispersione scolastica” – “Iniziative di formazione per la riduzione dei divari negli apprendimenti nell’ambito dell’Agenda Sud"- D.M. 176/2023</w:t>
      </w:r>
    </w:p>
    <w:p w14:paraId="569D9362" w14:textId="77777777" w:rsidR="006661D2" w:rsidRPr="006661D2" w:rsidRDefault="006661D2" w:rsidP="006661D2">
      <w:pPr>
        <w:widowControl w:val="0"/>
        <w:tabs>
          <w:tab w:val="left" w:pos="1733"/>
        </w:tabs>
        <w:autoSpaceDE w:val="0"/>
        <w:autoSpaceDN w:val="0"/>
        <w:ind w:right="284"/>
        <w:jc w:val="both"/>
        <w:rPr>
          <w:rFonts w:ascii="Calibri" w:eastAsia="Calibri" w:hAnsi="Calibri" w:cs="Calibri"/>
          <w:bCs/>
          <w:i/>
          <w:iCs/>
          <w:sz w:val="24"/>
          <w:szCs w:val="24"/>
          <w:lang w:eastAsia="en-US"/>
        </w:rPr>
      </w:pPr>
      <w:r w:rsidRPr="006661D2">
        <w:rPr>
          <w:rFonts w:ascii="Calibri" w:eastAsia="Calibri" w:hAnsi="Calibri" w:cs="Calibri"/>
          <w:bCs/>
          <w:i/>
          <w:iCs/>
          <w:sz w:val="24"/>
          <w:szCs w:val="24"/>
          <w:lang w:eastAsia="en-US"/>
        </w:rPr>
        <w:t xml:space="preserve">CNP: </w:t>
      </w:r>
      <w:r w:rsidRPr="006661D2">
        <w:rPr>
          <w:rFonts w:asciiTheme="minorHAnsi" w:hAnsiTheme="minorHAnsi" w:cstheme="minorHAnsi"/>
          <w:b/>
          <w:bCs/>
          <w:i/>
          <w:iCs/>
          <w:sz w:val="24"/>
          <w:szCs w:val="24"/>
        </w:rPr>
        <w:t>M4C1I1.4-2023-1362-P-54637</w:t>
      </w:r>
    </w:p>
    <w:p w14:paraId="762BFD07" w14:textId="77777777" w:rsidR="006661D2" w:rsidRPr="006661D2" w:rsidRDefault="006661D2" w:rsidP="006661D2">
      <w:pPr>
        <w:widowControl w:val="0"/>
        <w:tabs>
          <w:tab w:val="left" w:pos="1733"/>
        </w:tabs>
        <w:autoSpaceDE w:val="0"/>
        <w:autoSpaceDN w:val="0"/>
        <w:ind w:right="284"/>
        <w:rPr>
          <w:rFonts w:ascii="Calibri" w:eastAsia="Calibri" w:hAnsi="Calibri" w:cs="Calibri"/>
          <w:bCs/>
          <w:i/>
          <w:iCs/>
          <w:sz w:val="24"/>
          <w:szCs w:val="24"/>
          <w:lang w:eastAsia="en-US"/>
        </w:rPr>
      </w:pPr>
      <w:r w:rsidRPr="006661D2">
        <w:rPr>
          <w:rFonts w:ascii="Calibri" w:eastAsia="Calibri" w:hAnsi="Calibri" w:cs="Calibri"/>
          <w:bCs/>
          <w:i/>
          <w:iCs/>
          <w:sz w:val="24"/>
          <w:szCs w:val="24"/>
          <w:lang w:eastAsia="en-US"/>
        </w:rPr>
        <w:t xml:space="preserve">CUP: </w:t>
      </w:r>
      <w:r w:rsidRPr="006661D2">
        <w:rPr>
          <w:rFonts w:asciiTheme="minorHAnsi" w:hAnsiTheme="minorHAnsi" w:cstheme="minorHAnsi"/>
          <w:b/>
          <w:bCs/>
          <w:i/>
          <w:iCs/>
          <w:sz w:val="24"/>
          <w:szCs w:val="24"/>
        </w:rPr>
        <w:t>J14D21001170006</w:t>
      </w:r>
    </w:p>
    <w:p w14:paraId="1096DB00" w14:textId="77777777" w:rsidR="006661D2" w:rsidRPr="006661D2" w:rsidRDefault="006661D2" w:rsidP="006661D2">
      <w:pPr>
        <w:widowControl w:val="0"/>
        <w:tabs>
          <w:tab w:val="left" w:pos="1733"/>
        </w:tabs>
        <w:autoSpaceDE w:val="0"/>
        <w:autoSpaceDN w:val="0"/>
        <w:ind w:right="284"/>
        <w:rPr>
          <w:rFonts w:ascii="Calibri" w:eastAsia="Calibri" w:hAnsi="Calibri" w:cs="Calibri"/>
          <w:bCs/>
          <w:i/>
          <w:iCs/>
          <w:sz w:val="24"/>
          <w:szCs w:val="24"/>
          <w:lang w:eastAsia="en-US"/>
        </w:rPr>
      </w:pPr>
      <w:r w:rsidRPr="006661D2">
        <w:rPr>
          <w:rFonts w:ascii="Calibri" w:eastAsia="Calibri" w:hAnsi="Calibri" w:cs="Calibri"/>
          <w:bCs/>
          <w:i/>
          <w:iCs/>
          <w:sz w:val="24"/>
          <w:szCs w:val="24"/>
          <w:lang w:eastAsia="en-US"/>
        </w:rPr>
        <w:t xml:space="preserve">TITOLO PROGETTO: </w:t>
      </w:r>
      <w:r w:rsidRPr="006661D2">
        <w:rPr>
          <w:rFonts w:ascii="Calibri" w:eastAsia="Calibri" w:hAnsi="Calibri" w:cs="Calibri"/>
          <w:b/>
          <w:i/>
          <w:iCs/>
          <w:sz w:val="24"/>
          <w:szCs w:val="24"/>
          <w:lang w:eastAsia="en-US"/>
        </w:rPr>
        <w:t>SPAZI INNOVATIVI PER LE NUOVE COMPETENZE</w:t>
      </w:r>
    </w:p>
    <w:p w14:paraId="2B54AFEA" w14:textId="77777777" w:rsidR="002A014D" w:rsidRDefault="002A014D" w:rsidP="00EF6706">
      <w:pPr>
        <w:keepNext/>
        <w:keepLines/>
        <w:widowControl w:val="0"/>
        <w:outlineLvl w:val="5"/>
        <w:rPr>
          <w:rFonts w:asciiTheme="minorHAnsi" w:eastAsia="Arial" w:hAnsiTheme="minorHAnsi"/>
          <w:b/>
          <w:bCs/>
          <w:sz w:val="22"/>
          <w:szCs w:val="22"/>
        </w:rPr>
      </w:pPr>
    </w:p>
    <w:bookmarkEnd w:id="0"/>
    <w:p w14:paraId="1B8A4804" w14:textId="23F5F621" w:rsidR="00015D2C" w:rsidRPr="00015D2C" w:rsidRDefault="00015D2C" w:rsidP="00015D2C">
      <w:pPr>
        <w:keepNext/>
        <w:keepLines/>
        <w:widowControl w:val="0"/>
        <w:jc w:val="center"/>
        <w:outlineLvl w:val="5"/>
        <w:rPr>
          <w:rFonts w:asciiTheme="minorHAnsi" w:eastAsia="Arial" w:hAnsiTheme="minorHAnsi"/>
          <w:b/>
          <w:bCs/>
          <w:sz w:val="22"/>
          <w:szCs w:val="22"/>
        </w:rPr>
      </w:pPr>
      <w:r w:rsidRPr="00015D2C">
        <w:rPr>
          <w:rFonts w:asciiTheme="minorHAnsi" w:eastAsia="Arial" w:hAnsiTheme="minorHAnsi"/>
          <w:b/>
          <w:bCs/>
          <w:sz w:val="22"/>
          <w:szCs w:val="22"/>
        </w:rPr>
        <w:t>L</w:t>
      </w:r>
      <w:r w:rsidR="008E7E33">
        <w:rPr>
          <w:rFonts w:asciiTheme="minorHAnsi" w:eastAsia="Arial" w:hAnsiTheme="minorHAnsi"/>
          <w:b/>
          <w:bCs/>
          <w:sz w:val="22"/>
          <w:szCs w:val="22"/>
        </w:rPr>
        <w:t>A</w:t>
      </w:r>
      <w:r w:rsidRPr="00015D2C">
        <w:rPr>
          <w:rFonts w:asciiTheme="minorHAnsi" w:eastAsia="Arial" w:hAnsiTheme="minorHAnsi"/>
          <w:b/>
          <w:bCs/>
          <w:sz w:val="22"/>
          <w:szCs w:val="22"/>
        </w:rPr>
        <w:t xml:space="preserve"> DIRIGENTE SCOLASTIC</w:t>
      </w:r>
      <w:r w:rsidR="008E7E33">
        <w:rPr>
          <w:rFonts w:asciiTheme="minorHAnsi" w:eastAsia="Arial" w:hAnsiTheme="minorHAnsi"/>
          <w:b/>
          <w:bCs/>
          <w:sz w:val="22"/>
          <w:szCs w:val="22"/>
        </w:rPr>
        <w:t>A</w:t>
      </w:r>
    </w:p>
    <w:p w14:paraId="22F97D9F" w14:textId="77777777" w:rsidR="00015D2C" w:rsidRPr="00015D2C" w:rsidRDefault="00015D2C" w:rsidP="00015D2C">
      <w:pPr>
        <w:keepNext/>
        <w:keepLines/>
        <w:widowControl w:val="0"/>
        <w:outlineLvl w:val="5"/>
        <w:rPr>
          <w:rFonts w:asciiTheme="minorHAnsi" w:eastAsia="Arial" w:hAnsiTheme="minorHAnsi"/>
          <w:bCs/>
          <w:sz w:val="22"/>
          <w:szCs w:val="22"/>
        </w:rPr>
      </w:pPr>
    </w:p>
    <w:p w14:paraId="0D0A2743" w14:textId="77777777" w:rsidR="00EF6706" w:rsidRDefault="00EF6706" w:rsidP="00EF6706">
      <w:pPr>
        <w:widowControl w:val="0"/>
        <w:tabs>
          <w:tab w:val="left" w:pos="1985"/>
        </w:tabs>
        <w:spacing w:after="200" w:line="276" w:lineRule="auto"/>
        <w:ind w:left="641" w:hanging="641"/>
        <w:rPr>
          <w:rFonts w:asciiTheme="minorHAnsi" w:eastAsia="Arial" w:hAnsiTheme="minorHAnsi" w:cstheme="minorBidi"/>
          <w:sz w:val="22"/>
          <w:szCs w:val="22"/>
          <w:lang w:eastAsia="en-US"/>
        </w:rPr>
      </w:pPr>
      <w:r w:rsidRPr="00EF6706">
        <w:rPr>
          <w:rFonts w:asciiTheme="minorHAnsi" w:eastAsia="Arial" w:hAnsiTheme="minorHAnsi" w:cstheme="minorBidi"/>
          <w:b/>
          <w:bCs/>
          <w:color w:val="000000"/>
          <w:sz w:val="22"/>
          <w:szCs w:val="22"/>
          <w:shd w:val="clear" w:color="auto" w:fill="FFFFFF"/>
          <w:lang w:bidi="it-IT"/>
        </w:rPr>
        <w:t>VISTO</w:t>
      </w:r>
      <w:r w:rsidRPr="00EF6706">
        <w:rPr>
          <w:rFonts w:asciiTheme="minorHAnsi" w:eastAsia="Arial" w:hAnsiTheme="minorHAnsi" w:cstheme="minorBidi"/>
          <w:b/>
          <w:bCs/>
          <w:color w:val="000000"/>
          <w:sz w:val="22"/>
          <w:szCs w:val="22"/>
          <w:shd w:val="clear" w:color="auto" w:fill="FFFFFF"/>
          <w:lang w:bidi="it-IT"/>
        </w:rPr>
        <w:tab/>
        <w:t xml:space="preserve"> </w:t>
      </w:r>
      <w:r w:rsidRPr="00EF6706">
        <w:rPr>
          <w:rFonts w:asciiTheme="minorHAnsi" w:eastAsia="Arial" w:hAnsiTheme="minorHAnsi" w:cstheme="minorBidi"/>
          <w:sz w:val="22"/>
          <w:szCs w:val="22"/>
          <w:lang w:eastAsia="en-US"/>
        </w:rPr>
        <w:t>il Decreto Legislativo 30 marzo 2001, n. 165 recante "Norme generali sull'ordinamento del lavoro alle dipendenze della Amministrazioni Pubbliche" e ss.mm.ii.;</w:t>
      </w:r>
    </w:p>
    <w:p w14:paraId="4DB07A1E" w14:textId="032F09DC" w:rsidR="00EF6706" w:rsidRDefault="00EF6706" w:rsidP="00EF6706">
      <w:pPr>
        <w:ind w:left="705" w:hanging="705"/>
        <w:rPr>
          <w:rFonts w:asciiTheme="minorHAnsi" w:eastAsia="Calibri" w:hAnsiTheme="minorHAnsi" w:cstheme="minorBidi"/>
          <w:sz w:val="22"/>
          <w:szCs w:val="22"/>
          <w:lang w:eastAsia="en-US"/>
        </w:rPr>
      </w:pPr>
      <w:r w:rsidRPr="00EF6706">
        <w:rPr>
          <w:rFonts w:asciiTheme="minorHAnsi" w:eastAsia="Calibri" w:hAnsiTheme="minorHAnsi" w:cstheme="minorBidi"/>
          <w:b/>
          <w:bCs/>
          <w:sz w:val="22"/>
          <w:szCs w:val="22"/>
          <w:lang w:eastAsia="en-US"/>
        </w:rPr>
        <w:t>VISTO</w:t>
      </w:r>
      <w:r w:rsidRPr="00EF6706">
        <w:rPr>
          <w:rFonts w:asciiTheme="minorHAnsi" w:eastAsia="Calibri" w:hAnsiTheme="minorHAnsi" w:cstheme="minorBidi"/>
          <w:sz w:val="22"/>
          <w:szCs w:val="22"/>
          <w:lang w:eastAsia="en-US"/>
        </w:rPr>
        <w:tab/>
        <w:t>l’articolo 53 del Dlgs. 165/2001 che al comma 2 declina: “Le pubbliche amministrazioni non possono conferire ai dipendenti incarichi, non compresi nei compiti e doveri di ufficio, che non siano espressamente previsti o disciplinati da legge o altre fonti normative, o che non siano espressamente autorizzati.</w:t>
      </w:r>
    </w:p>
    <w:p w14:paraId="2FF389E6" w14:textId="77777777" w:rsidR="00EF6706" w:rsidRPr="00EF6706" w:rsidRDefault="00EF6706" w:rsidP="00EF6706">
      <w:pPr>
        <w:ind w:left="705" w:hanging="705"/>
        <w:rPr>
          <w:rFonts w:asciiTheme="minorHAnsi" w:eastAsia="Calibri" w:hAnsiTheme="minorHAnsi" w:cstheme="minorBidi"/>
          <w:sz w:val="22"/>
          <w:szCs w:val="22"/>
          <w:lang w:eastAsia="en-US"/>
        </w:rPr>
      </w:pPr>
    </w:p>
    <w:p w14:paraId="5990F2EF" w14:textId="77777777" w:rsidR="00EF6706" w:rsidRPr="00EF6706" w:rsidRDefault="00EF6706" w:rsidP="00EF6706">
      <w:pPr>
        <w:widowControl w:val="0"/>
        <w:tabs>
          <w:tab w:val="left" w:pos="1985"/>
        </w:tabs>
        <w:spacing w:after="200" w:line="276" w:lineRule="auto"/>
        <w:ind w:left="640" w:hanging="640"/>
        <w:rPr>
          <w:rFonts w:asciiTheme="minorHAnsi" w:eastAsia="Arial" w:hAnsiTheme="minorHAnsi" w:cstheme="minorBidi"/>
          <w:sz w:val="22"/>
          <w:szCs w:val="22"/>
          <w:lang w:eastAsia="en-US"/>
        </w:rPr>
      </w:pPr>
      <w:r w:rsidRPr="00EF6706">
        <w:rPr>
          <w:rFonts w:asciiTheme="minorHAnsi" w:eastAsia="Arial" w:hAnsiTheme="minorHAnsi" w:cstheme="minorBidi"/>
          <w:b/>
          <w:bCs/>
          <w:color w:val="000000"/>
          <w:sz w:val="22"/>
          <w:szCs w:val="22"/>
          <w:shd w:val="clear" w:color="auto" w:fill="FFFFFF"/>
          <w:lang w:bidi="it-IT"/>
        </w:rPr>
        <w:t>VISTO</w:t>
      </w:r>
      <w:r w:rsidRPr="00EF6706">
        <w:rPr>
          <w:rFonts w:asciiTheme="minorHAnsi" w:eastAsia="Arial" w:hAnsiTheme="minorHAnsi" w:cstheme="minorBidi"/>
          <w:b/>
          <w:bCs/>
          <w:color w:val="000000"/>
          <w:sz w:val="22"/>
          <w:szCs w:val="22"/>
          <w:shd w:val="clear" w:color="auto" w:fill="FFFFFF"/>
          <w:lang w:bidi="it-IT"/>
        </w:rPr>
        <w:tab/>
        <w:t xml:space="preserve"> </w:t>
      </w:r>
      <w:r w:rsidRPr="00EF6706">
        <w:rPr>
          <w:rFonts w:asciiTheme="minorHAnsi" w:eastAsia="Arial" w:hAnsiTheme="minorHAnsi" w:cstheme="minorBidi"/>
          <w:sz w:val="22"/>
          <w:szCs w:val="22"/>
          <w:lang w:eastAsia="en-US"/>
        </w:rPr>
        <w:t>il DPR 275/99, concernente norme in materia di autonomia delle istituzioni scolastiche</w:t>
      </w:r>
    </w:p>
    <w:p w14:paraId="28C49122" w14:textId="77777777" w:rsidR="00EF6706" w:rsidRPr="00EF6706" w:rsidRDefault="00EF6706" w:rsidP="00EF6706">
      <w:pPr>
        <w:widowControl w:val="0"/>
        <w:tabs>
          <w:tab w:val="left" w:pos="1985"/>
        </w:tabs>
        <w:spacing w:after="200" w:line="276" w:lineRule="auto"/>
        <w:ind w:left="640" w:hanging="640"/>
        <w:rPr>
          <w:rFonts w:asciiTheme="minorHAnsi" w:eastAsia="Arial" w:hAnsiTheme="minorHAnsi" w:cstheme="minorBidi"/>
          <w:sz w:val="22"/>
          <w:szCs w:val="22"/>
          <w:lang w:eastAsia="en-US"/>
        </w:rPr>
      </w:pPr>
      <w:r w:rsidRPr="00EF6706">
        <w:rPr>
          <w:rFonts w:asciiTheme="minorHAnsi" w:eastAsia="Arial" w:hAnsiTheme="minorHAnsi" w:cstheme="minorBidi"/>
          <w:b/>
          <w:bCs/>
          <w:sz w:val="22"/>
          <w:szCs w:val="22"/>
          <w:lang w:eastAsia="en-US"/>
        </w:rPr>
        <w:t>VISTO</w:t>
      </w:r>
      <w:r w:rsidRPr="00EF6706">
        <w:rPr>
          <w:rFonts w:asciiTheme="minorHAnsi" w:eastAsia="Arial" w:hAnsiTheme="minorHAnsi" w:cstheme="minorBidi"/>
          <w:sz w:val="22"/>
          <w:szCs w:val="22"/>
          <w:lang w:eastAsia="en-US"/>
        </w:rPr>
        <w:tab/>
        <w:t>il decreto del Presidente del Consiglio dei ministri del 30 settembre 2020 n. 166, recante “Regolamento concernente l’organizzazione del Ministero dell’Istruzione”;</w:t>
      </w:r>
    </w:p>
    <w:p w14:paraId="18009980" w14:textId="77777777" w:rsidR="00EF6706" w:rsidRPr="00EF6706" w:rsidRDefault="00EF6706" w:rsidP="00EF6706">
      <w:pPr>
        <w:widowControl w:val="0"/>
        <w:tabs>
          <w:tab w:val="left" w:pos="1985"/>
        </w:tabs>
        <w:spacing w:after="200" w:line="276" w:lineRule="auto"/>
        <w:ind w:left="640" w:hanging="640"/>
        <w:rPr>
          <w:rFonts w:asciiTheme="minorHAnsi" w:eastAsia="Arial" w:hAnsiTheme="minorHAnsi" w:cstheme="minorBidi"/>
          <w:sz w:val="22"/>
          <w:szCs w:val="22"/>
          <w:lang w:eastAsia="en-US"/>
        </w:rPr>
      </w:pPr>
      <w:r w:rsidRPr="00EF6706">
        <w:rPr>
          <w:rFonts w:asciiTheme="minorHAnsi" w:eastAsia="Arial" w:hAnsiTheme="minorHAnsi" w:cstheme="minorBidi"/>
          <w:b/>
          <w:bCs/>
          <w:color w:val="000000"/>
          <w:sz w:val="22"/>
          <w:szCs w:val="22"/>
          <w:shd w:val="clear" w:color="auto" w:fill="FFFFFF"/>
          <w:lang w:bidi="it-IT"/>
        </w:rPr>
        <w:t>VISTA</w:t>
      </w:r>
      <w:r w:rsidRPr="00EF6706">
        <w:rPr>
          <w:rFonts w:asciiTheme="minorHAnsi" w:eastAsia="Arial" w:hAnsiTheme="minorHAnsi" w:cstheme="minorBidi"/>
          <w:b/>
          <w:bCs/>
          <w:color w:val="000000"/>
          <w:sz w:val="22"/>
          <w:szCs w:val="22"/>
          <w:shd w:val="clear" w:color="auto" w:fill="FFFFFF"/>
          <w:lang w:bidi="it-IT"/>
        </w:rPr>
        <w:tab/>
        <w:t xml:space="preserve"> </w:t>
      </w:r>
      <w:r w:rsidRPr="00EF6706">
        <w:rPr>
          <w:rFonts w:asciiTheme="minorHAnsi" w:eastAsia="Arial" w:hAnsiTheme="minorHAnsi" w:cstheme="minorBidi"/>
          <w:sz w:val="22"/>
          <w:szCs w:val="22"/>
          <w:lang w:eastAsia="en-US"/>
        </w:rPr>
        <w:t>la circolare della Funzione Pubblica n.2/2008;</w:t>
      </w:r>
    </w:p>
    <w:p w14:paraId="580CA2F0" w14:textId="51F7799E" w:rsidR="000D5D0E" w:rsidRPr="00EF6706" w:rsidRDefault="00EF6706" w:rsidP="00EF6706">
      <w:pPr>
        <w:suppressAutoHyphens/>
        <w:autoSpaceDN w:val="0"/>
        <w:spacing w:after="200" w:line="276" w:lineRule="auto"/>
        <w:textAlignment w:val="baseline"/>
        <w:rPr>
          <w:rFonts w:asciiTheme="minorHAnsi" w:eastAsia="SimSun" w:hAnsiTheme="minorHAnsi"/>
          <w:bCs/>
          <w:kern w:val="3"/>
          <w:sz w:val="22"/>
          <w:szCs w:val="22"/>
          <w:lang w:eastAsia="en-US"/>
        </w:rPr>
      </w:pPr>
      <w:bookmarkStart w:id="1" w:name="_Hlk133176811"/>
      <w:r w:rsidRPr="00EF6706">
        <w:rPr>
          <w:rFonts w:asciiTheme="minorHAnsi" w:eastAsia="SimSun" w:hAnsiTheme="minorHAnsi" w:cs="F"/>
          <w:b/>
          <w:bCs/>
          <w:kern w:val="3"/>
          <w:sz w:val="22"/>
          <w:szCs w:val="22"/>
          <w:lang w:eastAsia="en-US"/>
        </w:rPr>
        <w:lastRenderedPageBreak/>
        <w:t>VISTO</w:t>
      </w:r>
      <w:r w:rsidRPr="00EF6706">
        <w:rPr>
          <w:rFonts w:asciiTheme="minorHAnsi" w:eastAsia="SimSun" w:hAnsiTheme="minorHAnsi"/>
          <w:bCs/>
          <w:kern w:val="3"/>
          <w:sz w:val="22"/>
          <w:szCs w:val="22"/>
          <w:lang w:eastAsia="en-US"/>
        </w:rPr>
        <w:tab/>
        <w:t xml:space="preserve">che ai sensi dell’art. 45 del D.I. 129/2018, l’istituzione scolastica può stipulare contratti di prestazione </w:t>
      </w:r>
      <w:r w:rsidRPr="00EF6706">
        <w:rPr>
          <w:rFonts w:asciiTheme="minorHAnsi" w:eastAsia="SimSun" w:hAnsiTheme="minorHAnsi"/>
          <w:bCs/>
          <w:kern w:val="3"/>
          <w:sz w:val="22"/>
          <w:szCs w:val="22"/>
          <w:lang w:eastAsia="en-US"/>
        </w:rPr>
        <w:tab/>
        <w:t xml:space="preserve">d’opera con esperti per particolari attività ed insegnamenti, al fine di garantire l’arricchimento </w:t>
      </w:r>
      <w:r w:rsidRPr="00EF6706">
        <w:rPr>
          <w:rFonts w:asciiTheme="minorHAnsi" w:eastAsia="SimSun" w:hAnsiTheme="minorHAnsi"/>
          <w:bCs/>
          <w:kern w:val="3"/>
          <w:sz w:val="22"/>
          <w:szCs w:val="22"/>
          <w:lang w:eastAsia="en-US"/>
        </w:rPr>
        <w:tab/>
        <w:t>dell’offerta formativa, nonché la realizzazione di specifici programmi di ricerca e di sperimentazione</w:t>
      </w:r>
      <w:bookmarkEnd w:id="1"/>
    </w:p>
    <w:p w14:paraId="218047A9" w14:textId="77777777" w:rsidR="00EF6706" w:rsidRPr="00EF6706" w:rsidRDefault="00EF6706" w:rsidP="00EF6706">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r w:rsidRPr="00EF6706">
        <w:rPr>
          <w:rFonts w:asciiTheme="minorHAnsi" w:eastAsiaTheme="minorEastAsia" w:hAnsiTheme="minorHAnsi" w:cstheme="minorBidi"/>
          <w:b/>
          <w:bCs/>
          <w:sz w:val="22"/>
          <w:szCs w:val="22"/>
        </w:rPr>
        <w:t xml:space="preserve">VISTO    </w:t>
      </w:r>
      <w:r w:rsidRPr="00EF6706">
        <w:rPr>
          <w:rFonts w:asciiTheme="minorHAnsi" w:eastAsiaTheme="minorEastAsia" w:hAnsiTheme="minorHAnsi" w:cstheme="minorBidi"/>
          <w:bCs/>
          <w:sz w:val="22"/>
          <w:szCs w:val="22"/>
        </w:rPr>
        <w:t xml:space="preserve">la circolare n° 2 del 2 febbraio 2009 del Ministero del Lavoro che regolamenta i compensi, gli aspetti </w:t>
      </w:r>
    </w:p>
    <w:p w14:paraId="5149D025" w14:textId="77777777" w:rsidR="00EF6706" w:rsidRPr="00EF6706" w:rsidRDefault="00EF6706" w:rsidP="00EF6706">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r w:rsidRPr="00EF6706">
        <w:rPr>
          <w:rFonts w:asciiTheme="minorHAnsi" w:eastAsiaTheme="minorEastAsia" w:hAnsiTheme="minorHAnsi" w:cstheme="minorBidi"/>
          <w:bCs/>
          <w:sz w:val="22"/>
          <w:szCs w:val="22"/>
        </w:rPr>
        <w:t xml:space="preserve">               fiscali E contributivi per gli incarichi ed impieghi nella P.A.</w:t>
      </w:r>
    </w:p>
    <w:p w14:paraId="17C30CA9" w14:textId="77777777" w:rsidR="00EF6706" w:rsidRPr="00EF6706" w:rsidRDefault="00EF6706" w:rsidP="00EF6706">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p>
    <w:p w14:paraId="10395F02" w14:textId="77777777" w:rsidR="00231A8B" w:rsidRDefault="00231A8B" w:rsidP="00231A8B">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bookmarkStart w:id="2" w:name="_Hlk133176420"/>
      <w:bookmarkStart w:id="3" w:name="_Hlk133175575"/>
      <w:r>
        <w:rPr>
          <w:rFonts w:asciiTheme="minorHAnsi" w:eastAsiaTheme="minorEastAsia" w:hAnsiTheme="minorHAnsi" w:cstheme="minorBidi"/>
          <w:b/>
          <w:sz w:val="22"/>
          <w:szCs w:val="22"/>
        </w:rPr>
        <w:t>VISTI</w:t>
      </w:r>
      <w:r>
        <w:rPr>
          <w:rFonts w:asciiTheme="minorHAnsi" w:eastAsiaTheme="minorEastAsia" w:hAnsiTheme="minorHAnsi" w:cstheme="minorBidi"/>
          <w:bCs/>
          <w:sz w:val="22"/>
          <w:szCs w:val="22"/>
        </w:rPr>
        <w:t xml:space="preserve">     il Contratto Collettivo Nazionale (CCNL) del Comparto Scuola del 28/01/2024, il Contratto </w:t>
      </w:r>
    </w:p>
    <w:p w14:paraId="03FE84B4" w14:textId="77777777" w:rsidR="00231A8B" w:rsidRDefault="00231A8B" w:rsidP="00231A8B">
      <w:pPr>
        <w:overflowPunct w:val="0"/>
        <w:autoSpaceDE w:val="0"/>
        <w:autoSpaceDN w:val="0"/>
        <w:adjustRightInd w:val="0"/>
        <w:ind w:left="1276" w:hanging="568"/>
        <w:textAlignment w:val="baseline"/>
        <w:rPr>
          <w:rFonts w:asciiTheme="minorHAnsi" w:eastAsiaTheme="minorEastAsia" w:hAnsiTheme="minorHAnsi" w:cstheme="minorBidi"/>
          <w:bCs/>
          <w:sz w:val="22"/>
          <w:szCs w:val="22"/>
        </w:rPr>
      </w:pPr>
      <w:r>
        <w:rPr>
          <w:rFonts w:asciiTheme="minorHAnsi" w:eastAsiaTheme="minorEastAsia" w:hAnsiTheme="minorHAnsi" w:cstheme="minorBidi"/>
          <w:bCs/>
          <w:sz w:val="22"/>
          <w:szCs w:val="22"/>
        </w:rPr>
        <w:t>Collettivo Nazionale (CCNL) dell’Area Istruzione e Ricerca 2016-2018 del 19 aprile 2018 e il contratto</w:t>
      </w:r>
    </w:p>
    <w:p w14:paraId="016CA8C9" w14:textId="5635B0FA" w:rsidR="00231A8B" w:rsidRPr="00EF6706" w:rsidRDefault="00231A8B" w:rsidP="00231A8B">
      <w:pPr>
        <w:overflowPunct w:val="0"/>
        <w:autoSpaceDE w:val="0"/>
        <w:autoSpaceDN w:val="0"/>
        <w:adjustRightInd w:val="0"/>
        <w:ind w:left="1276" w:hanging="568"/>
        <w:textAlignment w:val="baseline"/>
        <w:rPr>
          <w:rFonts w:asciiTheme="minorHAnsi" w:eastAsiaTheme="minorEastAsia" w:hAnsiTheme="minorHAnsi" w:cstheme="minorBidi"/>
          <w:bCs/>
          <w:sz w:val="22"/>
          <w:szCs w:val="22"/>
        </w:rPr>
      </w:pPr>
      <w:r>
        <w:rPr>
          <w:rFonts w:asciiTheme="minorHAnsi" w:eastAsiaTheme="minorEastAsia" w:hAnsiTheme="minorHAnsi" w:cstheme="minorBidi"/>
          <w:bCs/>
          <w:sz w:val="22"/>
          <w:szCs w:val="22"/>
        </w:rPr>
        <w:t>scuola 2019-2021 del 18 gennaio 2024</w:t>
      </w:r>
    </w:p>
    <w:p w14:paraId="2BF60545" w14:textId="77777777" w:rsidR="00EF6706" w:rsidRPr="00EF6706" w:rsidRDefault="00EF6706" w:rsidP="00EF6706">
      <w:pPr>
        <w:overflowPunct w:val="0"/>
        <w:autoSpaceDE w:val="0"/>
        <w:autoSpaceDN w:val="0"/>
        <w:adjustRightInd w:val="0"/>
        <w:textAlignment w:val="baseline"/>
        <w:rPr>
          <w:rFonts w:asciiTheme="minorHAnsi" w:eastAsiaTheme="minorEastAsia" w:hAnsiTheme="minorHAnsi" w:cstheme="minorBidi"/>
          <w:bCs/>
          <w:sz w:val="22"/>
          <w:szCs w:val="22"/>
        </w:rPr>
      </w:pPr>
    </w:p>
    <w:p w14:paraId="1835019C" w14:textId="77777777" w:rsidR="00EF6706" w:rsidRPr="00EF6706" w:rsidRDefault="00EF6706" w:rsidP="00EF6706">
      <w:pPr>
        <w:overflowPunct w:val="0"/>
        <w:autoSpaceDE w:val="0"/>
        <w:autoSpaceDN w:val="0"/>
        <w:adjustRightInd w:val="0"/>
        <w:textAlignment w:val="baseline"/>
        <w:rPr>
          <w:rFonts w:asciiTheme="minorHAnsi" w:eastAsiaTheme="minorEastAsia" w:hAnsiTheme="minorHAnsi" w:cstheme="minorBidi"/>
          <w:bCs/>
          <w:sz w:val="22"/>
          <w:szCs w:val="22"/>
        </w:rPr>
      </w:pPr>
      <w:r w:rsidRPr="00EF6706">
        <w:rPr>
          <w:rFonts w:asciiTheme="minorHAnsi" w:eastAsiaTheme="minorEastAsia" w:hAnsiTheme="minorHAnsi" w:cstheme="minorBidi"/>
          <w:b/>
          <w:sz w:val="22"/>
          <w:szCs w:val="22"/>
        </w:rPr>
        <w:t>VISTA</w:t>
      </w:r>
      <w:r w:rsidRPr="00EF6706">
        <w:rPr>
          <w:rFonts w:asciiTheme="minorHAnsi" w:eastAsiaTheme="minorEastAsia" w:hAnsiTheme="minorHAnsi" w:cstheme="minorBidi"/>
          <w:bCs/>
          <w:sz w:val="22"/>
          <w:szCs w:val="22"/>
        </w:rPr>
        <w:t xml:space="preserve">      la Circolare del Ministero dell’istruzione, dell’università e della ricerca n. 34815, del 2 agosto 2017, </w:t>
      </w:r>
    </w:p>
    <w:p w14:paraId="448B7378" w14:textId="77777777" w:rsidR="00EF6706" w:rsidRPr="00EF6706" w:rsidRDefault="00EF6706" w:rsidP="00EF6706">
      <w:pPr>
        <w:overflowPunct w:val="0"/>
        <w:autoSpaceDE w:val="0"/>
        <w:autoSpaceDN w:val="0"/>
        <w:adjustRightInd w:val="0"/>
        <w:ind w:left="836"/>
        <w:textAlignment w:val="baseline"/>
        <w:rPr>
          <w:rFonts w:asciiTheme="minorHAnsi" w:eastAsiaTheme="minorEastAsia" w:hAnsiTheme="minorHAnsi" w:cstheme="minorBidi"/>
          <w:bCs/>
          <w:sz w:val="22"/>
          <w:szCs w:val="22"/>
        </w:rPr>
      </w:pPr>
      <w:r w:rsidRPr="00EF6706">
        <w:rPr>
          <w:rFonts w:asciiTheme="minorHAnsi" w:eastAsiaTheme="minorEastAsia" w:hAnsiTheme="minorHAnsi" w:cstheme="minorBidi"/>
          <w:bCs/>
          <w:sz w:val="22"/>
          <w:szCs w:val="22"/>
        </w:rPr>
        <w:t>relativa alla procedura di individuazione del personale esperto e dei connessi adempimenti di      natura fiscale, previdenziale e assistenziale</w:t>
      </w:r>
      <w:bookmarkEnd w:id="2"/>
      <w:r w:rsidRPr="00EF6706">
        <w:rPr>
          <w:rFonts w:asciiTheme="minorHAnsi" w:eastAsiaTheme="minorEastAsia" w:hAnsiTheme="minorHAnsi" w:cstheme="minorBidi"/>
          <w:bCs/>
          <w:sz w:val="22"/>
          <w:szCs w:val="22"/>
        </w:rPr>
        <w:t>;</w:t>
      </w:r>
    </w:p>
    <w:bookmarkEnd w:id="3"/>
    <w:p w14:paraId="34D9AC78" w14:textId="77777777" w:rsidR="00EF6706" w:rsidRPr="00EF6706" w:rsidRDefault="00EF6706" w:rsidP="00EF6706">
      <w:pPr>
        <w:overflowPunct w:val="0"/>
        <w:autoSpaceDE w:val="0"/>
        <w:autoSpaceDN w:val="0"/>
        <w:adjustRightInd w:val="0"/>
        <w:ind w:left="1276" w:hanging="1276"/>
        <w:textAlignment w:val="baseline"/>
        <w:rPr>
          <w:rFonts w:asciiTheme="minorHAnsi" w:eastAsiaTheme="minorEastAsia" w:hAnsiTheme="minorHAnsi" w:cstheme="minorBidi"/>
          <w:bCs/>
          <w:sz w:val="22"/>
          <w:szCs w:val="22"/>
        </w:rPr>
      </w:pPr>
    </w:p>
    <w:p w14:paraId="1DBA4453" w14:textId="77777777" w:rsidR="00EF6706" w:rsidRPr="00EF6706" w:rsidRDefault="00EF6706" w:rsidP="00EF6706">
      <w:pPr>
        <w:tabs>
          <w:tab w:val="left" w:pos="1628"/>
        </w:tabs>
        <w:ind w:left="709" w:hanging="709"/>
        <w:contextualSpacing/>
        <w:rPr>
          <w:rFonts w:asciiTheme="minorHAnsi" w:hAnsiTheme="minorHAnsi" w:cstheme="minorHAnsi"/>
          <w:sz w:val="22"/>
          <w:szCs w:val="22"/>
        </w:rPr>
      </w:pPr>
      <w:r w:rsidRPr="00EF6706">
        <w:rPr>
          <w:rFonts w:asciiTheme="minorHAnsi" w:hAnsiTheme="minorHAnsi" w:cstheme="minorHAnsi"/>
          <w:b/>
          <w:sz w:val="22"/>
          <w:szCs w:val="22"/>
        </w:rPr>
        <w:t>VISTO</w:t>
      </w:r>
      <w:r w:rsidRPr="00EF6706">
        <w:rPr>
          <w:rFonts w:asciiTheme="minorHAnsi" w:hAnsiTheme="minorHAnsi" w:cstheme="minorHAnsi"/>
          <w:b/>
          <w:sz w:val="22"/>
          <w:szCs w:val="22"/>
        </w:rPr>
        <w:tab/>
        <w:t xml:space="preserve"> </w:t>
      </w:r>
      <w:r w:rsidRPr="00EF6706">
        <w:rPr>
          <w:rFonts w:asciiTheme="minorHAnsi" w:hAnsiTheme="minorHAnsi" w:cstheme="minorHAnsi"/>
          <w:sz w:val="22"/>
          <w:szCs w:val="22"/>
        </w:rPr>
        <w:t xml:space="preserve">il Decreto Interministeriale 129/2018, concernente “Regolamento concernente </w:t>
      </w:r>
      <w:r w:rsidRPr="00EF6706">
        <w:rPr>
          <w:rFonts w:asciiTheme="minorHAnsi" w:hAnsiTheme="minorHAnsi" w:cstheme="minorHAnsi"/>
          <w:spacing w:val="2"/>
          <w:sz w:val="22"/>
          <w:szCs w:val="22"/>
        </w:rPr>
        <w:t>le</w:t>
      </w:r>
    </w:p>
    <w:p w14:paraId="0DDBD7A2" w14:textId="77777777" w:rsidR="00EF6706" w:rsidRPr="00EF6706" w:rsidRDefault="00EF6706" w:rsidP="00EF6706">
      <w:pPr>
        <w:tabs>
          <w:tab w:val="left" w:pos="1628"/>
        </w:tabs>
        <w:ind w:left="709" w:hanging="709"/>
        <w:contextualSpacing/>
        <w:rPr>
          <w:rFonts w:asciiTheme="minorHAnsi" w:hAnsiTheme="minorHAnsi" w:cstheme="minorHAnsi"/>
          <w:sz w:val="22"/>
          <w:szCs w:val="22"/>
        </w:rPr>
      </w:pPr>
      <w:r w:rsidRPr="00EF6706">
        <w:rPr>
          <w:rFonts w:asciiTheme="minorHAnsi" w:hAnsiTheme="minorHAnsi" w:cstheme="minorHAnsi"/>
          <w:sz w:val="22"/>
          <w:szCs w:val="22"/>
        </w:rPr>
        <w:tab/>
        <w:t>Istruzioni generali sulla gestione amministrativo-contabile delle istituzioni scolastiche";</w:t>
      </w:r>
    </w:p>
    <w:p w14:paraId="45EC0D29" w14:textId="77777777" w:rsidR="00EF6706" w:rsidRPr="00EF6706" w:rsidRDefault="00EF6706" w:rsidP="00EF6706">
      <w:pPr>
        <w:tabs>
          <w:tab w:val="left" w:pos="1628"/>
        </w:tabs>
        <w:ind w:left="709" w:hanging="709"/>
        <w:contextualSpacing/>
        <w:rPr>
          <w:rFonts w:asciiTheme="minorHAnsi" w:hAnsiTheme="minorHAnsi" w:cstheme="minorHAnsi"/>
          <w:sz w:val="22"/>
          <w:szCs w:val="22"/>
        </w:rPr>
      </w:pPr>
    </w:p>
    <w:p w14:paraId="0BC1B74A" w14:textId="77777777" w:rsidR="00EF6706" w:rsidRPr="00EF6706" w:rsidRDefault="00EF6706" w:rsidP="00EF6706">
      <w:pPr>
        <w:overflowPunct w:val="0"/>
        <w:autoSpaceDE w:val="0"/>
        <w:autoSpaceDN w:val="0"/>
        <w:adjustRightInd w:val="0"/>
        <w:spacing w:line="276" w:lineRule="auto"/>
        <w:ind w:left="641" w:hanging="641"/>
        <w:textAlignment w:val="baseline"/>
        <w:rPr>
          <w:rFonts w:asciiTheme="minorHAnsi" w:eastAsiaTheme="minorEastAsia" w:hAnsiTheme="minorHAnsi" w:cstheme="minorBidi"/>
          <w:bCs/>
          <w:sz w:val="22"/>
          <w:szCs w:val="22"/>
        </w:rPr>
      </w:pPr>
      <w:r w:rsidRPr="00EF6706">
        <w:rPr>
          <w:rFonts w:asciiTheme="minorHAnsi" w:eastAsiaTheme="minorEastAsia" w:hAnsiTheme="minorHAnsi" w:cstheme="minorBidi"/>
          <w:b/>
          <w:sz w:val="22"/>
          <w:szCs w:val="22"/>
        </w:rPr>
        <w:t>VISTO</w:t>
      </w:r>
      <w:r w:rsidRPr="00EF6706">
        <w:rPr>
          <w:rFonts w:asciiTheme="minorHAnsi" w:eastAsiaTheme="minorEastAsia" w:hAnsiTheme="minorHAnsi" w:cstheme="minorBidi"/>
          <w:bCs/>
          <w:sz w:val="22"/>
          <w:szCs w:val="22"/>
        </w:rPr>
        <w:tab/>
        <w:t>regolamento (UE) 12 febbraio 2021, n. 2021/241, che istituisce il dispositivo per la ripresa e la resilienza;</w:t>
      </w:r>
    </w:p>
    <w:p w14:paraId="21A139BF" w14:textId="77777777" w:rsidR="00EF6706" w:rsidRPr="00EF6706" w:rsidRDefault="00EF6706" w:rsidP="00EF6706">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14:paraId="41312024" w14:textId="77777777" w:rsidR="00EF6706" w:rsidRPr="00EF6706" w:rsidRDefault="00EF6706" w:rsidP="00EF6706">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r w:rsidRPr="00EF6706">
        <w:rPr>
          <w:rFonts w:asciiTheme="minorHAnsi" w:eastAsiaTheme="minorEastAsia" w:hAnsiTheme="minorHAnsi" w:cstheme="minorBidi"/>
          <w:b/>
          <w:sz w:val="22"/>
          <w:szCs w:val="22"/>
        </w:rPr>
        <w:t>VISTO</w:t>
      </w:r>
      <w:r w:rsidRPr="00EF6706">
        <w:rPr>
          <w:rFonts w:asciiTheme="minorHAnsi" w:eastAsiaTheme="minorEastAsia" w:hAnsiTheme="minorHAnsi" w:cstheme="minorBidi"/>
          <w:bCs/>
          <w:sz w:val="22"/>
          <w:szCs w:val="22"/>
        </w:rPr>
        <w:tab/>
        <w:t>il regolamento (UE) 2021/1060 del Parlamento europeo e del Consiglio del 24 giugno 2021;</w:t>
      </w:r>
    </w:p>
    <w:p w14:paraId="14AAD10F" w14:textId="77777777" w:rsidR="00EF6706" w:rsidRPr="00EF6706" w:rsidRDefault="00EF6706" w:rsidP="00EF6706">
      <w:pPr>
        <w:overflowPunct w:val="0"/>
        <w:autoSpaceDE w:val="0"/>
        <w:autoSpaceDN w:val="0"/>
        <w:adjustRightInd w:val="0"/>
        <w:spacing w:line="276" w:lineRule="auto"/>
        <w:textAlignment w:val="baseline"/>
        <w:rPr>
          <w:rFonts w:asciiTheme="minorHAnsi" w:eastAsiaTheme="minorEastAsia" w:hAnsiTheme="minorHAnsi" w:cstheme="minorBidi"/>
          <w:b/>
          <w:sz w:val="22"/>
          <w:szCs w:val="22"/>
        </w:rPr>
      </w:pPr>
    </w:p>
    <w:p w14:paraId="7822E6F7" w14:textId="77777777" w:rsidR="00EF6706" w:rsidRPr="00EF6706" w:rsidRDefault="00EF6706" w:rsidP="00EF6706">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r w:rsidRPr="00EF6706">
        <w:rPr>
          <w:rFonts w:asciiTheme="minorHAnsi" w:eastAsiaTheme="minorEastAsia" w:hAnsiTheme="minorHAnsi" w:cstheme="minorBidi"/>
          <w:b/>
          <w:sz w:val="22"/>
          <w:szCs w:val="22"/>
        </w:rPr>
        <w:t>VISTO</w:t>
      </w:r>
      <w:r w:rsidRPr="00EF6706">
        <w:rPr>
          <w:rFonts w:asciiTheme="minorHAnsi" w:eastAsiaTheme="minorEastAsia" w:hAnsiTheme="minorHAnsi" w:cstheme="minorBidi"/>
          <w:bCs/>
          <w:sz w:val="22"/>
          <w:szCs w:val="22"/>
        </w:rPr>
        <w:tab/>
        <w:t>il regolamento delegato (UE) 2021/2106 della Commissione del 28 settembre 2021, che integra il regolamento (UE) 2021/241 del Parlamento europeo e del Consiglio, che istituisce il dispositivo per la ripresa e la resilienza, definendo una metodologia per la rendicontazione della spesa sociale;</w:t>
      </w:r>
    </w:p>
    <w:p w14:paraId="6E038C9C" w14:textId="77777777" w:rsidR="00EF6706" w:rsidRPr="00EF6706" w:rsidRDefault="00EF6706" w:rsidP="00EF6706">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p>
    <w:p w14:paraId="21DA9AE9" w14:textId="77777777" w:rsidR="00B208E3" w:rsidRPr="00B208E3" w:rsidRDefault="00B208E3" w:rsidP="00B208E3">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r w:rsidRPr="00B208E3">
        <w:rPr>
          <w:rFonts w:asciiTheme="minorHAnsi" w:eastAsiaTheme="minorEastAsia" w:hAnsiTheme="minorHAnsi" w:cstheme="minorBidi"/>
          <w:b/>
          <w:sz w:val="22"/>
          <w:szCs w:val="22"/>
        </w:rPr>
        <w:t>VISTO</w:t>
      </w:r>
      <w:r w:rsidRPr="00B208E3">
        <w:rPr>
          <w:rFonts w:asciiTheme="minorHAnsi" w:eastAsiaTheme="minorEastAsia" w:hAnsiTheme="minorHAnsi" w:cstheme="minorBidi"/>
          <w:bCs/>
          <w:sz w:val="22"/>
          <w:szCs w:val="22"/>
        </w:rPr>
        <w:tab/>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 Investimento 2.1: Didattica digitale integrata e formazione alla transizione digitale per il personale scolastico</w:t>
      </w:r>
    </w:p>
    <w:p w14:paraId="5A75A58C" w14:textId="77777777" w:rsidR="00B208E3" w:rsidRPr="00B208E3" w:rsidRDefault="00B208E3" w:rsidP="00B208E3">
      <w:pPr>
        <w:overflowPunct w:val="0"/>
        <w:autoSpaceDE w:val="0"/>
        <w:autoSpaceDN w:val="0"/>
        <w:adjustRightInd w:val="0"/>
        <w:spacing w:line="276" w:lineRule="auto"/>
        <w:ind w:left="703" w:hanging="703"/>
        <w:textAlignment w:val="baseline"/>
        <w:rPr>
          <w:rFonts w:asciiTheme="minorHAnsi" w:eastAsiaTheme="minorEastAsia" w:hAnsiTheme="minorHAnsi" w:cstheme="minorBidi"/>
          <w:b/>
          <w:sz w:val="22"/>
          <w:szCs w:val="22"/>
        </w:rPr>
      </w:pPr>
    </w:p>
    <w:p w14:paraId="61D7C935" w14:textId="77777777" w:rsidR="006661D2" w:rsidRPr="006661D2" w:rsidRDefault="006661D2" w:rsidP="006661D2">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r w:rsidRPr="006661D2">
        <w:rPr>
          <w:rFonts w:asciiTheme="minorHAnsi" w:eastAsiaTheme="minorEastAsia" w:hAnsiTheme="minorHAnsi" w:cstheme="minorBidi"/>
          <w:b/>
          <w:sz w:val="22"/>
          <w:szCs w:val="22"/>
        </w:rPr>
        <w:t>VISTO</w:t>
      </w:r>
      <w:r w:rsidRPr="006661D2">
        <w:rPr>
          <w:rFonts w:asciiTheme="minorHAnsi" w:eastAsiaTheme="minorEastAsia" w:hAnsiTheme="minorHAnsi" w:cstheme="minorBidi"/>
          <w:bCs/>
          <w:sz w:val="22"/>
          <w:szCs w:val="22"/>
        </w:rPr>
        <w:tab/>
      </w:r>
      <w:bookmarkStart w:id="4" w:name="_Hlk191453400"/>
      <w:r w:rsidRPr="006661D2">
        <w:rPr>
          <w:rFonts w:asciiTheme="minorHAnsi" w:eastAsiaTheme="minorEastAsia" w:hAnsiTheme="minorHAnsi" w:cstheme="minorBidi"/>
          <w:bCs/>
          <w:sz w:val="22"/>
          <w:szCs w:val="22"/>
        </w:rPr>
        <w:t xml:space="preserve">il Decreto del Ministro dell'istruzione e del merito 30 agosto 2023, n. 176 Agenda SUD </w:t>
      </w:r>
      <w:bookmarkEnd w:id="4"/>
      <w:r w:rsidRPr="006661D2">
        <w:rPr>
          <w:rFonts w:asciiTheme="minorHAnsi" w:eastAsiaTheme="minorEastAsia" w:hAnsiTheme="minorHAnsi" w:cstheme="minorBidi"/>
          <w:bCs/>
          <w:sz w:val="22"/>
          <w:szCs w:val="22"/>
        </w:rPr>
        <w:t>per la destinazione di risorse per interventi integrati di riduzione della dispersione scolastica nelle regioni del Mezzogiorno, nell'ambito della linea di investimento 1.4. "Intervento straordinario finalizzato alla riduzione dei divari territoriali nella scuola secondaria di primo e secondo grado e alla lotta alla dispersione scolastica" di cui alla Missione 4 - Componente 1 - del Piano nazionale di ripresa e resilienza, finanziato dall'Unione europea - Next Generation EU;</w:t>
      </w:r>
    </w:p>
    <w:p w14:paraId="2E4ED33E" w14:textId="77777777" w:rsidR="006661D2" w:rsidRPr="006661D2" w:rsidRDefault="006661D2" w:rsidP="006661D2">
      <w:pPr>
        <w:overflowPunct w:val="0"/>
        <w:autoSpaceDE w:val="0"/>
        <w:autoSpaceDN w:val="0"/>
        <w:adjustRightInd w:val="0"/>
        <w:spacing w:line="276" w:lineRule="auto"/>
        <w:ind w:left="703" w:hanging="703"/>
        <w:textAlignment w:val="baseline"/>
        <w:rPr>
          <w:rFonts w:asciiTheme="minorHAnsi" w:eastAsiaTheme="minorEastAsia" w:hAnsiTheme="minorHAnsi" w:cstheme="minorBidi"/>
          <w:bCs/>
          <w:sz w:val="22"/>
          <w:szCs w:val="22"/>
        </w:rPr>
      </w:pPr>
    </w:p>
    <w:p w14:paraId="210AB4F6" w14:textId="77777777" w:rsidR="006661D2" w:rsidRPr="006661D2" w:rsidRDefault="006661D2" w:rsidP="006661D2">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r w:rsidRPr="006661D2">
        <w:rPr>
          <w:rFonts w:asciiTheme="minorHAnsi" w:eastAsiaTheme="minorEastAsia" w:hAnsiTheme="minorHAnsi" w:cstheme="minorBidi"/>
          <w:b/>
          <w:sz w:val="22"/>
          <w:szCs w:val="22"/>
        </w:rPr>
        <w:t>VISTO</w:t>
      </w:r>
      <w:r w:rsidRPr="006661D2">
        <w:rPr>
          <w:rFonts w:asciiTheme="minorHAnsi" w:eastAsiaTheme="minorEastAsia" w:hAnsiTheme="minorHAnsi" w:cstheme="minorBidi"/>
          <w:bCs/>
          <w:sz w:val="22"/>
          <w:szCs w:val="22"/>
        </w:rPr>
        <w:t xml:space="preserve"> </w:t>
      </w:r>
      <w:r w:rsidRPr="006661D2">
        <w:t xml:space="preserve"> </w:t>
      </w:r>
      <w:r w:rsidRPr="006661D2">
        <w:rPr>
          <w:rFonts w:asciiTheme="minorHAnsi" w:eastAsiaTheme="minorEastAsia" w:hAnsiTheme="minorHAnsi" w:cstheme="minorBidi"/>
          <w:bCs/>
          <w:sz w:val="22"/>
          <w:szCs w:val="22"/>
        </w:rPr>
        <w:t>l’allegato 1 del decreto del Ministro dell’istruzione e del merito 30 agosto 2023, n. 176</w:t>
      </w:r>
      <w:r w:rsidRPr="006661D2">
        <w:rPr>
          <w:rFonts w:asciiTheme="minorHAnsi" w:eastAsiaTheme="minorEastAsia" w:hAnsiTheme="minorHAnsi" w:cstheme="minorBidi"/>
          <w:bCs/>
          <w:sz w:val="22"/>
          <w:szCs w:val="22"/>
        </w:rPr>
        <w:tab/>
        <w:t xml:space="preserve"> con il quale sono state ripartite le risorse tra le istituzioni scolastiche beneficiarie per l’attuazione delle “Iniziative di formazione per la riduzione dei divari negli apprendimenti nell’ambito dell’Agenda Sud” (allegato 1)per l’attuazione della Missione 4 – Componente 1 – Investimento 1.4;</w:t>
      </w:r>
    </w:p>
    <w:p w14:paraId="32CD0720" w14:textId="77777777" w:rsidR="006661D2" w:rsidRPr="006661D2" w:rsidRDefault="006661D2" w:rsidP="006661D2">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14:paraId="7E973495" w14:textId="77777777" w:rsidR="006661D2" w:rsidRPr="006661D2" w:rsidRDefault="006661D2" w:rsidP="006661D2">
      <w:pPr>
        <w:overflowPunct w:val="0"/>
        <w:autoSpaceDE w:val="0"/>
        <w:autoSpaceDN w:val="0"/>
        <w:adjustRightInd w:val="0"/>
        <w:spacing w:line="276" w:lineRule="auto"/>
        <w:ind w:left="1410" w:hanging="1410"/>
        <w:textAlignment w:val="baseline"/>
        <w:rPr>
          <w:rFonts w:asciiTheme="minorHAnsi" w:eastAsiaTheme="minorEastAsia" w:hAnsiTheme="minorHAnsi" w:cstheme="minorBidi"/>
          <w:bCs/>
          <w:sz w:val="22"/>
          <w:szCs w:val="22"/>
        </w:rPr>
      </w:pPr>
      <w:r w:rsidRPr="006661D2">
        <w:rPr>
          <w:rFonts w:asciiTheme="minorHAnsi" w:eastAsiaTheme="minorEastAsia" w:hAnsiTheme="minorHAnsi" w:cstheme="minorBidi"/>
          <w:b/>
          <w:sz w:val="22"/>
          <w:szCs w:val="22"/>
        </w:rPr>
        <w:t>CONSIDERATO</w:t>
      </w:r>
      <w:r w:rsidRPr="006661D2">
        <w:rPr>
          <w:rFonts w:asciiTheme="minorHAnsi" w:eastAsiaTheme="minorEastAsia" w:hAnsiTheme="minorHAnsi" w:cstheme="minorBidi"/>
          <w:bCs/>
          <w:sz w:val="22"/>
          <w:szCs w:val="22"/>
        </w:rPr>
        <w:tab/>
        <w:t xml:space="preserve">l’attuazione del PNRR prevede, per l’attuazione della Missione 4 – Componente 1 – Investimento 1.4 “Intervento straordinario finalizzato alla riduzione dei divari territoriali nelle scuole secondarie di primo e di secondo grado e alla lotta alla dispersione scolastica” l’individuazione del Ministero dell’istruzione e del merito quale Amministrazione titolare; </w:t>
      </w:r>
    </w:p>
    <w:p w14:paraId="09C92FCB" w14:textId="77777777" w:rsidR="006661D2" w:rsidRPr="006661D2" w:rsidRDefault="006661D2" w:rsidP="006661D2">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14:paraId="063B355F" w14:textId="77777777" w:rsidR="006661D2" w:rsidRPr="006661D2" w:rsidRDefault="006661D2" w:rsidP="006661D2">
      <w:pPr>
        <w:overflowPunct w:val="0"/>
        <w:autoSpaceDE w:val="0"/>
        <w:autoSpaceDN w:val="0"/>
        <w:adjustRightInd w:val="0"/>
        <w:spacing w:line="276" w:lineRule="auto"/>
        <w:ind w:left="1410" w:hanging="1410"/>
        <w:textAlignment w:val="baseline"/>
        <w:rPr>
          <w:rFonts w:asciiTheme="minorHAnsi" w:eastAsiaTheme="minorEastAsia" w:hAnsiTheme="minorHAnsi" w:cstheme="minorBidi"/>
          <w:bCs/>
          <w:sz w:val="22"/>
          <w:szCs w:val="22"/>
        </w:rPr>
      </w:pPr>
      <w:r w:rsidRPr="006661D2">
        <w:rPr>
          <w:rFonts w:asciiTheme="minorHAnsi" w:eastAsiaTheme="minorEastAsia" w:hAnsiTheme="minorHAnsi" w:cstheme="minorBidi"/>
          <w:b/>
          <w:sz w:val="22"/>
          <w:szCs w:val="22"/>
        </w:rPr>
        <w:lastRenderedPageBreak/>
        <w:t>CONSIDERATO</w:t>
      </w:r>
      <w:r w:rsidRPr="006661D2">
        <w:rPr>
          <w:rFonts w:asciiTheme="minorHAnsi" w:eastAsiaTheme="minorEastAsia" w:hAnsiTheme="minorHAnsi" w:cstheme="minorBidi"/>
          <w:bCs/>
          <w:sz w:val="22"/>
          <w:szCs w:val="22"/>
        </w:rPr>
        <w:tab/>
        <w:t>che per l’attuazione della Missione 4 – Componente 1 – Investimento 1.4 è stato adottato il il Decreto del Ministro dell'istruzione e del merito 30 agosto 2023, n. 176 Agenda SUD, recante “Riparto delle risorse per la riduzione dei divari territoriali e il contrasto alla dispersione scolastica, in attuazione della Missione 4</w:t>
      </w:r>
    </w:p>
    <w:p w14:paraId="759B97E9" w14:textId="77777777" w:rsidR="006661D2" w:rsidRDefault="006661D2" w:rsidP="006661D2">
      <w:pPr>
        <w:overflowPunct w:val="0"/>
        <w:autoSpaceDE w:val="0"/>
        <w:autoSpaceDN w:val="0"/>
        <w:adjustRightInd w:val="0"/>
        <w:spacing w:line="276" w:lineRule="auto"/>
        <w:ind w:left="705" w:hanging="705"/>
        <w:textAlignment w:val="baseline"/>
        <w:rPr>
          <w:rFonts w:asciiTheme="minorHAnsi" w:eastAsiaTheme="minorEastAsia" w:hAnsiTheme="minorHAnsi" w:cstheme="minorBidi"/>
          <w:b/>
          <w:sz w:val="22"/>
          <w:szCs w:val="22"/>
        </w:rPr>
      </w:pPr>
    </w:p>
    <w:p w14:paraId="2F5D41DA" w14:textId="1ADB997A" w:rsidR="006661D2" w:rsidRPr="006661D2" w:rsidRDefault="006661D2" w:rsidP="006661D2">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r w:rsidRPr="006661D2">
        <w:rPr>
          <w:rFonts w:asciiTheme="minorHAnsi" w:eastAsiaTheme="minorEastAsia" w:hAnsiTheme="minorHAnsi" w:cstheme="minorBidi"/>
          <w:b/>
          <w:sz w:val="22"/>
          <w:szCs w:val="22"/>
        </w:rPr>
        <w:t xml:space="preserve">VISTO </w:t>
      </w:r>
      <w:r w:rsidRPr="006661D2">
        <w:rPr>
          <w:rFonts w:asciiTheme="minorHAnsi" w:eastAsiaTheme="minorEastAsia" w:hAnsiTheme="minorHAnsi" w:cstheme="minorBidi"/>
          <w:bCs/>
          <w:sz w:val="22"/>
          <w:szCs w:val="22"/>
        </w:rPr>
        <w:t xml:space="preserve">  l’atto di concessione prot. n° m.pi. AOOGABMI.U. 0150530 del 23/10/2024 che costituisce formale autorizzazione all’avvio del progetto e contestuale autorizzazione alla spesa</w:t>
      </w:r>
    </w:p>
    <w:p w14:paraId="2981ED78" w14:textId="77777777" w:rsidR="00DD3DAE" w:rsidRDefault="00DD3DAE" w:rsidP="006661D2">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p w14:paraId="1012FC85" w14:textId="5CAB3BB9" w:rsidR="004E079D" w:rsidRDefault="00DD3DAE" w:rsidP="004E079D">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r w:rsidRPr="003A433E">
        <w:rPr>
          <w:rFonts w:asciiTheme="minorHAnsi" w:eastAsiaTheme="minorEastAsia" w:hAnsiTheme="minorHAnsi" w:cstheme="minorBidi"/>
          <w:b/>
          <w:sz w:val="22"/>
          <w:szCs w:val="22"/>
        </w:rPr>
        <w:t>VISTO</w:t>
      </w:r>
      <w:r>
        <w:rPr>
          <w:rFonts w:asciiTheme="minorHAnsi" w:eastAsiaTheme="minorEastAsia" w:hAnsiTheme="minorHAnsi" w:cstheme="minorBidi"/>
          <w:bCs/>
          <w:sz w:val="22"/>
          <w:szCs w:val="22"/>
        </w:rPr>
        <w:tab/>
      </w:r>
      <w:r w:rsidRPr="00AA3F35">
        <w:rPr>
          <w:rFonts w:asciiTheme="minorHAnsi" w:eastAsiaTheme="minorEastAsia" w:hAnsiTheme="minorHAnsi" w:cstheme="minorBidi"/>
          <w:bCs/>
          <w:sz w:val="22"/>
          <w:szCs w:val="22"/>
        </w:rPr>
        <w:t xml:space="preserve">le istruzioni operative dell’Unità di missione per il PNRR del Ministero dell’istruzione e del merito </w:t>
      </w:r>
    </w:p>
    <w:p w14:paraId="71B01F7E" w14:textId="77777777" w:rsidR="00EF6706" w:rsidRPr="00EF6706" w:rsidRDefault="00EF6706" w:rsidP="00EF6706">
      <w:pPr>
        <w:overflowPunct w:val="0"/>
        <w:autoSpaceDE w:val="0"/>
        <w:autoSpaceDN w:val="0"/>
        <w:adjustRightInd w:val="0"/>
        <w:spacing w:line="276" w:lineRule="auto"/>
        <w:ind w:left="705" w:hanging="705"/>
        <w:textAlignment w:val="baseline"/>
        <w:rPr>
          <w:rFonts w:asciiTheme="minorHAnsi" w:eastAsiaTheme="minorEastAsia" w:hAnsiTheme="minorHAnsi" w:cstheme="minorBidi"/>
          <w:bCs/>
          <w:sz w:val="22"/>
          <w:szCs w:val="22"/>
        </w:rPr>
      </w:pPr>
    </w:p>
    <w:p w14:paraId="79DD0004" w14:textId="0F2F3F52" w:rsidR="00015D2C" w:rsidRPr="00015D2C" w:rsidRDefault="00015D2C" w:rsidP="0008242F">
      <w:pPr>
        <w:widowControl w:val="0"/>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r w:rsidRPr="00015D2C">
        <w:rPr>
          <w:rFonts w:asciiTheme="minorHAnsi" w:eastAsiaTheme="minorEastAsia" w:hAnsiTheme="minorHAnsi" w:cstheme="minorBidi"/>
          <w:b/>
          <w:bCs/>
          <w:sz w:val="22"/>
          <w:szCs w:val="22"/>
        </w:rPr>
        <w:t>VISTA</w:t>
      </w:r>
      <w:r w:rsidR="007E6F99">
        <w:rPr>
          <w:rFonts w:asciiTheme="minorHAnsi" w:eastAsiaTheme="minorEastAsia" w:hAnsiTheme="minorHAnsi" w:cstheme="minorBidi"/>
          <w:b/>
          <w:bCs/>
          <w:sz w:val="22"/>
          <w:szCs w:val="22"/>
        </w:rPr>
        <w:tab/>
      </w:r>
      <w:r w:rsidRPr="00015D2C">
        <w:rPr>
          <w:rFonts w:asciiTheme="minorHAnsi" w:eastAsiaTheme="minorEastAsia" w:hAnsiTheme="minorHAnsi" w:cstheme="minorBidi"/>
          <w:b/>
          <w:bCs/>
          <w:sz w:val="22"/>
          <w:szCs w:val="22"/>
        </w:rPr>
        <w:t xml:space="preserve"> </w:t>
      </w:r>
      <w:r w:rsidRPr="00015D2C">
        <w:rPr>
          <w:rFonts w:asciiTheme="minorHAnsi" w:eastAsiaTheme="minorEastAsia" w:hAnsiTheme="minorHAnsi" w:cstheme="minorBidi"/>
          <w:bCs/>
          <w:sz w:val="22"/>
          <w:szCs w:val="22"/>
        </w:rPr>
        <w:t xml:space="preserve">la delibera del Consiglio d’Istituto n. </w:t>
      </w:r>
      <w:r w:rsidR="0043511A">
        <w:rPr>
          <w:rFonts w:asciiTheme="minorHAnsi" w:eastAsiaTheme="minorEastAsia" w:hAnsiTheme="minorHAnsi" w:cstheme="minorBidi"/>
          <w:bCs/>
          <w:sz w:val="22"/>
          <w:szCs w:val="22"/>
        </w:rPr>
        <w:t>03 del 17/10/2024</w:t>
      </w:r>
      <w:r w:rsidRPr="00015D2C">
        <w:rPr>
          <w:rFonts w:asciiTheme="minorHAnsi" w:eastAsiaTheme="minorEastAsia" w:hAnsiTheme="minorHAnsi" w:cstheme="minorBidi"/>
          <w:bCs/>
          <w:sz w:val="22"/>
          <w:szCs w:val="22"/>
        </w:rPr>
        <w:t xml:space="preserve"> e successive modificazioni e </w:t>
      </w:r>
    </w:p>
    <w:p w14:paraId="2E569144" w14:textId="710F9F1C" w:rsidR="00015D2C" w:rsidRPr="00015D2C" w:rsidRDefault="00015D2C" w:rsidP="0008242F">
      <w:pPr>
        <w:widowControl w:val="0"/>
        <w:overflowPunct w:val="0"/>
        <w:autoSpaceDE w:val="0"/>
        <w:autoSpaceDN w:val="0"/>
        <w:adjustRightInd w:val="0"/>
        <w:spacing w:line="276" w:lineRule="auto"/>
        <w:ind w:left="705"/>
        <w:textAlignment w:val="baseline"/>
        <w:rPr>
          <w:rFonts w:asciiTheme="minorHAnsi" w:eastAsiaTheme="minorEastAsia" w:hAnsiTheme="minorHAnsi" w:cstheme="minorBidi"/>
          <w:bCs/>
          <w:sz w:val="22"/>
          <w:szCs w:val="22"/>
        </w:rPr>
      </w:pPr>
      <w:r w:rsidRPr="00015D2C">
        <w:rPr>
          <w:rFonts w:asciiTheme="minorHAnsi" w:eastAsiaTheme="minorEastAsia" w:hAnsiTheme="minorHAnsi" w:cstheme="minorBidi"/>
          <w:bCs/>
          <w:sz w:val="22"/>
          <w:szCs w:val="22"/>
        </w:rPr>
        <w:t>integrazioni con la quale è stato approvato il P.T.O.F. per gli anni scolastici 20</w:t>
      </w:r>
      <w:r w:rsidR="0043511A">
        <w:rPr>
          <w:rFonts w:asciiTheme="minorHAnsi" w:eastAsiaTheme="minorEastAsia" w:hAnsiTheme="minorHAnsi" w:cstheme="minorBidi"/>
          <w:bCs/>
          <w:sz w:val="22"/>
          <w:szCs w:val="22"/>
        </w:rPr>
        <w:t>23</w:t>
      </w:r>
      <w:r w:rsidRPr="00015D2C">
        <w:rPr>
          <w:rFonts w:asciiTheme="minorHAnsi" w:eastAsiaTheme="minorEastAsia" w:hAnsiTheme="minorHAnsi" w:cstheme="minorBidi"/>
          <w:bCs/>
          <w:sz w:val="22"/>
          <w:szCs w:val="22"/>
        </w:rPr>
        <w:t>/20</w:t>
      </w:r>
      <w:r w:rsidR="0043511A">
        <w:rPr>
          <w:rFonts w:asciiTheme="minorHAnsi" w:eastAsiaTheme="minorEastAsia" w:hAnsiTheme="minorHAnsi" w:cstheme="minorBidi"/>
          <w:bCs/>
          <w:sz w:val="22"/>
          <w:szCs w:val="22"/>
        </w:rPr>
        <w:t>25;</w:t>
      </w:r>
    </w:p>
    <w:p w14:paraId="4A0FA243" w14:textId="77777777" w:rsidR="00015D2C" w:rsidRPr="00015D2C" w:rsidRDefault="00015D2C" w:rsidP="0008242F">
      <w:pPr>
        <w:widowControl w:val="0"/>
        <w:overflowPunct w:val="0"/>
        <w:autoSpaceDE w:val="0"/>
        <w:autoSpaceDN w:val="0"/>
        <w:adjustRightInd w:val="0"/>
        <w:spacing w:line="276" w:lineRule="auto"/>
        <w:ind w:left="1843" w:hanging="1843"/>
        <w:textAlignment w:val="baseline"/>
        <w:rPr>
          <w:rFonts w:asciiTheme="minorHAnsi" w:eastAsiaTheme="minorEastAsia" w:hAnsiTheme="minorHAnsi" w:cstheme="minorBidi"/>
          <w:b/>
          <w:bCs/>
          <w:sz w:val="22"/>
          <w:szCs w:val="22"/>
        </w:rPr>
      </w:pPr>
    </w:p>
    <w:p w14:paraId="54D0C5E5" w14:textId="48A603F0" w:rsidR="00015D2C" w:rsidRPr="00015D2C" w:rsidRDefault="00015D2C" w:rsidP="0008242F">
      <w:pPr>
        <w:spacing w:line="276" w:lineRule="auto"/>
        <w:ind w:left="1843" w:hanging="1843"/>
        <w:rPr>
          <w:rFonts w:asciiTheme="minorHAnsi" w:eastAsia="Calibri" w:hAnsiTheme="minorHAnsi" w:cstheme="minorBidi"/>
          <w:sz w:val="22"/>
          <w:szCs w:val="22"/>
          <w:lang w:eastAsia="en-US"/>
        </w:rPr>
      </w:pPr>
      <w:r w:rsidRPr="00015D2C">
        <w:rPr>
          <w:rFonts w:asciiTheme="minorHAnsi" w:eastAsia="Calibri" w:hAnsiTheme="minorHAnsi" w:cstheme="minorBidi"/>
          <w:b/>
          <w:sz w:val="22"/>
          <w:szCs w:val="22"/>
          <w:lang w:eastAsia="en-US"/>
        </w:rPr>
        <w:t>VISTA</w:t>
      </w:r>
      <w:r w:rsidR="007E6F99">
        <w:rPr>
          <w:rFonts w:asciiTheme="minorHAnsi" w:eastAsia="Calibri" w:hAnsiTheme="minorHAnsi" w:cstheme="minorBidi"/>
          <w:sz w:val="22"/>
          <w:szCs w:val="22"/>
          <w:lang w:eastAsia="en-US"/>
        </w:rPr>
        <w:t xml:space="preserve">    </w:t>
      </w:r>
      <w:r w:rsidRPr="00015D2C">
        <w:rPr>
          <w:rFonts w:asciiTheme="minorHAnsi" w:eastAsia="Calibri" w:hAnsiTheme="minorHAnsi" w:cstheme="minorBidi"/>
          <w:sz w:val="22"/>
          <w:szCs w:val="22"/>
          <w:lang w:eastAsia="en-US"/>
        </w:rPr>
        <w:t xml:space="preserve">la Delibera del Consiglio d’Istituto n. </w:t>
      </w:r>
      <w:r w:rsidR="0043511A">
        <w:rPr>
          <w:rFonts w:asciiTheme="minorHAnsi" w:eastAsia="Calibri" w:hAnsiTheme="minorHAnsi" w:cstheme="minorBidi"/>
          <w:sz w:val="22"/>
          <w:szCs w:val="22"/>
          <w:lang w:eastAsia="en-US"/>
        </w:rPr>
        <w:t xml:space="preserve">2 del 12/02/2025 </w:t>
      </w:r>
      <w:r w:rsidRPr="00015D2C">
        <w:rPr>
          <w:rFonts w:asciiTheme="minorHAnsi" w:eastAsia="Calibri" w:hAnsiTheme="minorHAnsi" w:cstheme="minorBidi"/>
          <w:sz w:val="22"/>
          <w:szCs w:val="22"/>
          <w:lang w:eastAsia="en-US"/>
        </w:rPr>
        <w:t>di approvazione del</w:t>
      </w:r>
    </w:p>
    <w:p w14:paraId="2FF374E9" w14:textId="11C9ACF1" w:rsidR="00015D2C" w:rsidRDefault="007E6F99" w:rsidP="0008242F">
      <w:pPr>
        <w:spacing w:line="276" w:lineRule="auto"/>
        <w:ind w:left="1843" w:hanging="1203"/>
        <w:rPr>
          <w:rFonts w:asciiTheme="minorHAnsi" w:eastAsia="Calibri" w:hAnsiTheme="minorHAnsi" w:cstheme="minorBidi"/>
          <w:sz w:val="22"/>
          <w:szCs w:val="22"/>
          <w:lang w:eastAsia="en-US"/>
        </w:rPr>
      </w:pPr>
      <w:r>
        <w:rPr>
          <w:rFonts w:asciiTheme="minorHAnsi" w:eastAsia="Calibri" w:hAnsiTheme="minorHAnsi" w:cstheme="minorBidi"/>
          <w:sz w:val="22"/>
          <w:szCs w:val="22"/>
          <w:lang w:eastAsia="en-US"/>
        </w:rPr>
        <w:t xml:space="preserve">  </w:t>
      </w:r>
      <w:r w:rsidR="00015D2C" w:rsidRPr="00015D2C">
        <w:rPr>
          <w:rFonts w:asciiTheme="minorHAnsi" w:eastAsia="Calibri" w:hAnsiTheme="minorHAnsi" w:cstheme="minorBidi"/>
          <w:sz w:val="22"/>
          <w:szCs w:val="22"/>
          <w:lang w:eastAsia="en-US"/>
        </w:rPr>
        <w:t>Programma Annuale dell’Esercizio finanziario 202</w:t>
      </w:r>
      <w:r w:rsidR="0043511A">
        <w:rPr>
          <w:rFonts w:asciiTheme="minorHAnsi" w:eastAsia="Calibri" w:hAnsiTheme="minorHAnsi" w:cstheme="minorBidi"/>
          <w:sz w:val="22"/>
          <w:szCs w:val="22"/>
          <w:lang w:eastAsia="en-US"/>
        </w:rPr>
        <w:t>5</w:t>
      </w:r>
      <w:r w:rsidR="00015D2C" w:rsidRPr="00015D2C">
        <w:rPr>
          <w:rFonts w:asciiTheme="minorHAnsi" w:eastAsia="Calibri" w:hAnsiTheme="minorHAnsi" w:cstheme="minorBidi"/>
          <w:sz w:val="22"/>
          <w:szCs w:val="22"/>
          <w:lang w:eastAsia="en-US"/>
        </w:rPr>
        <w:t>;</w:t>
      </w:r>
    </w:p>
    <w:p w14:paraId="0F53AA30" w14:textId="77777777" w:rsidR="00EF6706" w:rsidRDefault="00EF6706" w:rsidP="00015D2C">
      <w:pPr>
        <w:autoSpaceDE w:val="0"/>
        <w:autoSpaceDN w:val="0"/>
        <w:adjustRightInd w:val="0"/>
        <w:rPr>
          <w:rFonts w:asciiTheme="minorHAnsi" w:eastAsia="Arial" w:hAnsiTheme="minorHAnsi"/>
          <w:b/>
          <w:color w:val="000000"/>
          <w:sz w:val="24"/>
          <w:szCs w:val="24"/>
          <w:lang w:eastAsia="en-US"/>
        </w:rPr>
      </w:pPr>
    </w:p>
    <w:p w14:paraId="2460F068" w14:textId="77777777" w:rsidR="00DC6A61" w:rsidRDefault="00015D2C" w:rsidP="00015D2C">
      <w:pPr>
        <w:autoSpaceDE w:val="0"/>
        <w:autoSpaceDN w:val="0"/>
        <w:adjustRightInd w:val="0"/>
        <w:rPr>
          <w:rFonts w:asciiTheme="minorHAnsi" w:eastAsia="Arial" w:hAnsiTheme="minorHAnsi"/>
          <w:color w:val="000000"/>
          <w:sz w:val="24"/>
          <w:szCs w:val="24"/>
          <w:lang w:eastAsia="en-US"/>
        </w:rPr>
      </w:pPr>
      <w:r w:rsidRPr="009926B5">
        <w:rPr>
          <w:rFonts w:asciiTheme="minorHAnsi" w:eastAsia="Arial" w:hAnsiTheme="minorHAnsi"/>
          <w:b/>
          <w:color w:val="000000"/>
          <w:sz w:val="22"/>
          <w:szCs w:val="22"/>
          <w:lang w:eastAsia="en-US"/>
        </w:rPr>
        <w:t>VISTA</w:t>
      </w:r>
      <w:r w:rsidRPr="00015D2C">
        <w:rPr>
          <w:rFonts w:asciiTheme="minorHAnsi" w:eastAsia="Arial" w:hAnsiTheme="minorHAnsi"/>
          <w:color w:val="000000"/>
          <w:sz w:val="24"/>
          <w:szCs w:val="24"/>
          <w:lang w:eastAsia="en-US"/>
        </w:rPr>
        <w:t xml:space="preserve">   la necessità di individuare docenti esperti in qualità d</w:t>
      </w:r>
      <w:r w:rsidR="009926B5">
        <w:rPr>
          <w:rFonts w:asciiTheme="minorHAnsi" w:eastAsia="Arial" w:hAnsiTheme="minorHAnsi"/>
          <w:color w:val="000000"/>
          <w:sz w:val="24"/>
          <w:szCs w:val="24"/>
          <w:lang w:eastAsia="en-US"/>
        </w:rPr>
        <w:t xml:space="preserve">i </w:t>
      </w:r>
      <w:r w:rsidR="00924132">
        <w:rPr>
          <w:rFonts w:asciiTheme="minorHAnsi" w:eastAsia="Arial" w:hAnsiTheme="minorHAnsi"/>
          <w:color w:val="000000"/>
          <w:sz w:val="24"/>
          <w:szCs w:val="24"/>
          <w:lang w:eastAsia="en-US"/>
        </w:rPr>
        <w:t xml:space="preserve">TEAM PER </w:t>
      </w:r>
      <w:r w:rsidR="00DC6A61">
        <w:rPr>
          <w:rFonts w:asciiTheme="minorHAnsi" w:eastAsia="Arial" w:hAnsiTheme="minorHAnsi"/>
          <w:color w:val="000000"/>
          <w:sz w:val="24"/>
          <w:szCs w:val="24"/>
          <w:lang w:eastAsia="en-US"/>
        </w:rPr>
        <w:t xml:space="preserve">IL TUTORAGGIO E   </w:t>
      </w:r>
    </w:p>
    <w:p w14:paraId="6444D652" w14:textId="64E0D894" w:rsidR="009926B5" w:rsidRDefault="00DC6A61" w:rsidP="00015D2C">
      <w:pPr>
        <w:autoSpaceDE w:val="0"/>
        <w:autoSpaceDN w:val="0"/>
        <w:adjustRightInd w:val="0"/>
        <w:rPr>
          <w:rFonts w:asciiTheme="minorHAnsi" w:eastAsia="Arial" w:hAnsiTheme="minorHAnsi"/>
          <w:bCs/>
          <w:color w:val="000000"/>
          <w:sz w:val="24"/>
          <w:szCs w:val="24"/>
          <w:lang w:eastAsia="en-US"/>
        </w:rPr>
      </w:pPr>
      <w:r>
        <w:rPr>
          <w:rFonts w:asciiTheme="minorHAnsi" w:eastAsia="Arial" w:hAnsiTheme="minorHAnsi"/>
          <w:color w:val="000000"/>
          <w:sz w:val="24"/>
          <w:szCs w:val="24"/>
          <w:lang w:eastAsia="en-US"/>
        </w:rPr>
        <w:t xml:space="preserve">             L’ACCOMPAGNAMENTO PERSONALIZZATO</w:t>
      </w:r>
      <w:r w:rsidR="00EF6706" w:rsidRPr="00D05801">
        <w:rPr>
          <w:rFonts w:asciiTheme="minorHAnsi" w:eastAsia="Arial" w:hAnsiTheme="minorHAnsi"/>
          <w:bCs/>
          <w:color w:val="000000"/>
          <w:sz w:val="24"/>
          <w:szCs w:val="24"/>
          <w:lang w:eastAsia="en-US"/>
        </w:rPr>
        <w:t xml:space="preserve"> per le</w:t>
      </w:r>
    </w:p>
    <w:p w14:paraId="70DA2035" w14:textId="77777777" w:rsidR="006661D2" w:rsidRDefault="006661D2" w:rsidP="006661D2">
      <w:pPr>
        <w:widowControl w:val="0"/>
        <w:tabs>
          <w:tab w:val="left" w:pos="1733"/>
        </w:tabs>
        <w:autoSpaceDE w:val="0"/>
        <w:autoSpaceDN w:val="0"/>
        <w:ind w:right="284"/>
        <w:jc w:val="both"/>
        <w:rPr>
          <w:rFonts w:ascii="Calibri" w:eastAsia="Calibri" w:hAnsi="Calibri" w:cs="Calibri"/>
          <w:bCs/>
          <w:i/>
          <w:iCs/>
          <w:sz w:val="24"/>
          <w:szCs w:val="24"/>
          <w:lang w:eastAsia="en-US"/>
        </w:rPr>
      </w:pPr>
      <w:r>
        <w:rPr>
          <w:rFonts w:asciiTheme="minorHAnsi" w:eastAsia="Arial" w:hAnsiTheme="minorHAnsi"/>
          <w:bCs/>
          <w:color w:val="000000"/>
          <w:sz w:val="24"/>
          <w:szCs w:val="24"/>
          <w:lang w:eastAsia="en-US"/>
        </w:rPr>
        <w:t xml:space="preserve">             </w:t>
      </w:r>
      <w:r w:rsidR="00EF6706" w:rsidRPr="00D05801">
        <w:rPr>
          <w:rFonts w:asciiTheme="minorHAnsi" w:eastAsia="Arial" w:hAnsiTheme="minorHAnsi"/>
          <w:bCs/>
          <w:color w:val="000000"/>
          <w:sz w:val="24"/>
          <w:szCs w:val="24"/>
          <w:lang w:eastAsia="en-US"/>
        </w:rPr>
        <w:t>attività</w:t>
      </w:r>
      <w:r w:rsidR="009926B5">
        <w:rPr>
          <w:rFonts w:asciiTheme="minorHAnsi" w:eastAsia="Arial" w:hAnsiTheme="minorHAnsi"/>
          <w:bCs/>
          <w:color w:val="000000"/>
          <w:sz w:val="24"/>
          <w:szCs w:val="24"/>
          <w:lang w:eastAsia="en-US"/>
        </w:rPr>
        <w:t xml:space="preserve"> </w:t>
      </w:r>
      <w:r w:rsidR="00EF6706" w:rsidRPr="00D05801">
        <w:rPr>
          <w:rFonts w:asciiTheme="minorHAnsi" w:eastAsia="Arial" w:hAnsiTheme="minorHAnsi"/>
          <w:bCs/>
          <w:color w:val="000000"/>
          <w:sz w:val="24"/>
          <w:szCs w:val="24"/>
          <w:lang w:eastAsia="en-US"/>
        </w:rPr>
        <w:t xml:space="preserve">relative alla linea di </w:t>
      </w:r>
      <w:r w:rsidR="00DD3DAE" w:rsidRPr="00DD3DAE">
        <w:rPr>
          <w:rFonts w:asciiTheme="minorHAnsi" w:eastAsia="Arial" w:hAnsiTheme="minorHAnsi"/>
          <w:bCs/>
          <w:color w:val="000000"/>
          <w:sz w:val="24"/>
          <w:szCs w:val="24"/>
          <w:lang w:eastAsia="en-US"/>
        </w:rPr>
        <w:t xml:space="preserve">Investimento 1.4: </w:t>
      </w:r>
      <w:r w:rsidRPr="006661D2">
        <w:rPr>
          <w:rFonts w:ascii="Calibri" w:eastAsia="Calibri" w:hAnsi="Calibri" w:cs="Calibri"/>
          <w:bCs/>
          <w:i/>
          <w:iCs/>
          <w:sz w:val="24"/>
          <w:szCs w:val="24"/>
          <w:lang w:eastAsia="en-US"/>
        </w:rPr>
        <w:t xml:space="preserve">Potenziamento dell’offerta dei servizi di </w:t>
      </w:r>
      <w:r>
        <w:rPr>
          <w:rFonts w:ascii="Calibri" w:eastAsia="Calibri" w:hAnsi="Calibri" w:cs="Calibri"/>
          <w:bCs/>
          <w:i/>
          <w:iCs/>
          <w:sz w:val="24"/>
          <w:szCs w:val="24"/>
          <w:lang w:eastAsia="en-US"/>
        </w:rPr>
        <w:t xml:space="preserve">        </w:t>
      </w:r>
    </w:p>
    <w:p w14:paraId="4BA8BED0" w14:textId="77777777" w:rsidR="006661D2" w:rsidRDefault="006661D2" w:rsidP="006661D2">
      <w:pPr>
        <w:widowControl w:val="0"/>
        <w:tabs>
          <w:tab w:val="left" w:pos="1733"/>
        </w:tabs>
        <w:autoSpaceDE w:val="0"/>
        <w:autoSpaceDN w:val="0"/>
        <w:ind w:right="284"/>
        <w:jc w:val="both"/>
        <w:rPr>
          <w:rFonts w:ascii="Calibri" w:eastAsia="Calibri" w:hAnsi="Calibri" w:cs="Calibri"/>
          <w:bCs/>
          <w:i/>
          <w:iCs/>
          <w:sz w:val="24"/>
          <w:szCs w:val="24"/>
          <w:lang w:eastAsia="en-US"/>
        </w:rPr>
      </w:pPr>
      <w:r>
        <w:rPr>
          <w:rFonts w:ascii="Calibri" w:eastAsia="Calibri" w:hAnsi="Calibri" w:cs="Calibri"/>
          <w:bCs/>
          <w:i/>
          <w:iCs/>
          <w:sz w:val="24"/>
          <w:szCs w:val="24"/>
          <w:lang w:eastAsia="en-US"/>
        </w:rPr>
        <w:t xml:space="preserve">             </w:t>
      </w:r>
      <w:r w:rsidRPr="006661D2">
        <w:rPr>
          <w:rFonts w:ascii="Calibri" w:eastAsia="Calibri" w:hAnsi="Calibri" w:cs="Calibri"/>
          <w:bCs/>
          <w:i/>
          <w:iCs/>
          <w:sz w:val="24"/>
          <w:szCs w:val="24"/>
          <w:lang w:eastAsia="en-US"/>
        </w:rPr>
        <w:t xml:space="preserve">istruzione: dagli asili nido alle Università – Investimento 1.4 “Intervento straordinario </w:t>
      </w:r>
      <w:r>
        <w:rPr>
          <w:rFonts w:ascii="Calibri" w:eastAsia="Calibri" w:hAnsi="Calibri" w:cs="Calibri"/>
          <w:bCs/>
          <w:i/>
          <w:iCs/>
          <w:sz w:val="24"/>
          <w:szCs w:val="24"/>
          <w:lang w:eastAsia="en-US"/>
        </w:rPr>
        <w:t xml:space="preserve">  </w:t>
      </w:r>
    </w:p>
    <w:p w14:paraId="5261A6D6" w14:textId="77777777" w:rsidR="006661D2" w:rsidRDefault="006661D2" w:rsidP="006661D2">
      <w:pPr>
        <w:widowControl w:val="0"/>
        <w:tabs>
          <w:tab w:val="left" w:pos="1733"/>
        </w:tabs>
        <w:autoSpaceDE w:val="0"/>
        <w:autoSpaceDN w:val="0"/>
        <w:ind w:right="284"/>
        <w:jc w:val="both"/>
        <w:rPr>
          <w:rFonts w:ascii="Calibri" w:eastAsia="Calibri" w:hAnsi="Calibri" w:cs="Calibri"/>
          <w:bCs/>
          <w:i/>
          <w:iCs/>
          <w:sz w:val="24"/>
          <w:szCs w:val="24"/>
          <w:lang w:eastAsia="en-US"/>
        </w:rPr>
      </w:pPr>
      <w:r>
        <w:rPr>
          <w:rFonts w:ascii="Calibri" w:eastAsia="Calibri" w:hAnsi="Calibri" w:cs="Calibri"/>
          <w:bCs/>
          <w:i/>
          <w:iCs/>
          <w:sz w:val="24"/>
          <w:szCs w:val="24"/>
          <w:lang w:eastAsia="en-US"/>
        </w:rPr>
        <w:t xml:space="preserve">             </w:t>
      </w:r>
      <w:r w:rsidRPr="006661D2">
        <w:rPr>
          <w:rFonts w:ascii="Calibri" w:eastAsia="Calibri" w:hAnsi="Calibri" w:cs="Calibri"/>
          <w:bCs/>
          <w:i/>
          <w:iCs/>
          <w:sz w:val="24"/>
          <w:szCs w:val="24"/>
          <w:lang w:eastAsia="en-US"/>
        </w:rPr>
        <w:t xml:space="preserve">finalizzato alla riduzione dei divari territoriali nelle scuole secondarie di primo e di secondo </w:t>
      </w:r>
    </w:p>
    <w:p w14:paraId="41133BD4" w14:textId="77777777" w:rsidR="006661D2" w:rsidRDefault="006661D2" w:rsidP="006661D2">
      <w:pPr>
        <w:widowControl w:val="0"/>
        <w:tabs>
          <w:tab w:val="left" w:pos="1733"/>
        </w:tabs>
        <w:autoSpaceDE w:val="0"/>
        <w:autoSpaceDN w:val="0"/>
        <w:ind w:right="284"/>
        <w:jc w:val="both"/>
        <w:rPr>
          <w:rFonts w:ascii="Calibri" w:eastAsia="Calibri" w:hAnsi="Calibri" w:cs="Calibri"/>
          <w:bCs/>
          <w:i/>
          <w:iCs/>
          <w:sz w:val="24"/>
          <w:szCs w:val="24"/>
          <w:lang w:eastAsia="en-US"/>
        </w:rPr>
      </w:pPr>
      <w:r>
        <w:rPr>
          <w:rFonts w:ascii="Calibri" w:eastAsia="Calibri" w:hAnsi="Calibri" w:cs="Calibri"/>
          <w:bCs/>
          <w:i/>
          <w:iCs/>
          <w:sz w:val="24"/>
          <w:szCs w:val="24"/>
          <w:lang w:eastAsia="en-US"/>
        </w:rPr>
        <w:t xml:space="preserve">             </w:t>
      </w:r>
      <w:r w:rsidRPr="006661D2">
        <w:rPr>
          <w:rFonts w:ascii="Calibri" w:eastAsia="Calibri" w:hAnsi="Calibri" w:cs="Calibri"/>
          <w:bCs/>
          <w:i/>
          <w:iCs/>
          <w:sz w:val="24"/>
          <w:szCs w:val="24"/>
          <w:lang w:eastAsia="en-US"/>
        </w:rPr>
        <w:t xml:space="preserve">grado e alla lotta alla dispersione scolastica” – “Iniziative di formazione per la riduzione dei </w:t>
      </w:r>
    </w:p>
    <w:p w14:paraId="4297031D" w14:textId="77777777" w:rsidR="006661D2" w:rsidRDefault="006661D2" w:rsidP="006661D2">
      <w:pPr>
        <w:widowControl w:val="0"/>
        <w:tabs>
          <w:tab w:val="left" w:pos="1733"/>
        </w:tabs>
        <w:autoSpaceDE w:val="0"/>
        <w:autoSpaceDN w:val="0"/>
        <w:ind w:right="284"/>
        <w:jc w:val="both"/>
        <w:rPr>
          <w:rFonts w:asciiTheme="minorHAnsi" w:eastAsia="Arial" w:hAnsiTheme="minorHAnsi"/>
          <w:color w:val="000000"/>
          <w:sz w:val="24"/>
          <w:szCs w:val="24"/>
          <w:lang w:eastAsia="en-US"/>
        </w:rPr>
      </w:pPr>
      <w:r>
        <w:rPr>
          <w:rFonts w:ascii="Calibri" w:eastAsia="Calibri" w:hAnsi="Calibri" w:cs="Calibri"/>
          <w:bCs/>
          <w:i/>
          <w:iCs/>
          <w:sz w:val="24"/>
          <w:szCs w:val="24"/>
          <w:lang w:eastAsia="en-US"/>
        </w:rPr>
        <w:t xml:space="preserve">             </w:t>
      </w:r>
      <w:r w:rsidRPr="006661D2">
        <w:rPr>
          <w:rFonts w:ascii="Calibri" w:eastAsia="Calibri" w:hAnsi="Calibri" w:cs="Calibri"/>
          <w:bCs/>
          <w:i/>
          <w:iCs/>
          <w:sz w:val="24"/>
          <w:szCs w:val="24"/>
          <w:lang w:eastAsia="en-US"/>
        </w:rPr>
        <w:t>divari negli apprendimenti nell’ambito dell’Agenda Sud"- D.M. 176/2023</w:t>
      </w:r>
      <w:r>
        <w:rPr>
          <w:rFonts w:ascii="Calibri" w:eastAsia="Calibri" w:hAnsi="Calibri" w:cs="Calibri"/>
          <w:bCs/>
          <w:i/>
          <w:iCs/>
          <w:sz w:val="24"/>
          <w:szCs w:val="24"/>
          <w:lang w:eastAsia="en-US"/>
        </w:rPr>
        <w:t xml:space="preserve"> </w:t>
      </w:r>
      <w:r w:rsidR="00015D2C" w:rsidRPr="00015D2C">
        <w:rPr>
          <w:rFonts w:asciiTheme="minorHAnsi" w:eastAsia="Arial" w:hAnsiTheme="minorHAnsi"/>
          <w:color w:val="000000"/>
          <w:sz w:val="24"/>
          <w:szCs w:val="24"/>
          <w:lang w:eastAsia="en-US"/>
        </w:rPr>
        <w:t>per la</w:t>
      </w:r>
      <w:r w:rsidR="00D05801">
        <w:rPr>
          <w:rFonts w:asciiTheme="minorHAnsi" w:eastAsia="Arial" w:hAnsiTheme="minorHAnsi"/>
          <w:color w:val="000000"/>
          <w:sz w:val="24"/>
          <w:szCs w:val="24"/>
          <w:lang w:eastAsia="en-US"/>
        </w:rPr>
        <w:t xml:space="preserve"> </w:t>
      </w:r>
      <w:r w:rsidR="00015D2C" w:rsidRPr="00015D2C">
        <w:rPr>
          <w:rFonts w:asciiTheme="minorHAnsi" w:eastAsia="Arial" w:hAnsiTheme="minorHAnsi"/>
          <w:color w:val="000000"/>
          <w:sz w:val="24"/>
          <w:szCs w:val="24"/>
          <w:lang w:eastAsia="en-US"/>
        </w:rPr>
        <w:t xml:space="preserve">corretta </w:t>
      </w:r>
    </w:p>
    <w:p w14:paraId="4F9AAF69" w14:textId="2C394876" w:rsidR="00015D2C" w:rsidRPr="006661D2" w:rsidRDefault="006661D2" w:rsidP="006661D2">
      <w:pPr>
        <w:widowControl w:val="0"/>
        <w:tabs>
          <w:tab w:val="left" w:pos="1733"/>
        </w:tabs>
        <w:autoSpaceDE w:val="0"/>
        <w:autoSpaceDN w:val="0"/>
        <w:ind w:right="284"/>
        <w:jc w:val="both"/>
        <w:rPr>
          <w:rFonts w:ascii="Calibri" w:eastAsia="Calibri" w:hAnsi="Calibri" w:cs="Calibri"/>
          <w:bCs/>
          <w:i/>
          <w:iCs/>
          <w:sz w:val="24"/>
          <w:szCs w:val="24"/>
          <w:lang w:eastAsia="en-US"/>
        </w:rPr>
      </w:pPr>
      <w:r>
        <w:rPr>
          <w:rFonts w:asciiTheme="minorHAnsi" w:eastAsia="Arial" w:hAnsiTheme="minorHAnsi"/>
          <w:color w:val="000000"/>
          <w:sz w:val="24"/>
          <w:szCs w:val="24"/>
          <w:lang w:eastAsia="en-US"/>
        </w:rPr>
        <w:t xml:space="preserve">             </w:t>
      </w:r>
      <w:r w:rsidR="00015D2C" w:rsidRPr="00015D2C">
        <w:rPr>
          <w:rFonts w:asciiTheme="minorHAnsi" w:eastAsia="Arial" w:hAnsiTheme="minorHAnsi"/>
          <w:color w:val="000000"/>
          <w:sz w:val="24"/>
          <w:szCs w:val="24"/>
          <w:lang w:eastAsia="en-US"/>
        </w:rPr>
        <w:t>esecuzione del progetto in oggetto</w:t>
      </w:r>
      <w:r w:rsidR="00015D2C" w:rsidRPr="00015D2C">
        <w:rPr>
          <w:rFonts w:asciiTheme="minorHAnsi" w:eastAsia="Arial" w:hAnsiTheme="minorHAnsi"/>
          <w:color w:val="000000"/>
          <w:sz w:val="22"/>
          <w:szCs w:val="22"/>
          <w:lang w:eastAsia="en-US"/>
        </w:rPr>
        <w:t xml:space="preserve">: </w:t>
      </w:r>
    </w:p>
    <w:p w14:paraId="0C5FED78" w14:textId="77777777" w:rsidR="00433881" w:rsidRDefault="00433881" w:rsidP="001422AF">
      <w:pPr>
        <w:spacing w:line="276" w:lineRule="auto"/>
        <w:rPr>
          <w:rFonts w:asciiTheme="minorHAnsi" w:eastAsiaTheme="minorEastAsia" w:hAnsiTheme="minorHAnsi" w:cstheme="minorBidi"/>
          <w:b/>
          <w:sz w:val="22"/>
          <w:szCs w:val="22"/>
        </w:rPr>
      </w:pPr>
    </w:p>
    <w:p w14:paraId="46442214" w14:textId="0B9E57FF" w:rsidR="00A909FA" w:rsidRDefault="00015D2C" w:rsidP="00D72EEE">
      <w:pPr>
        <w:spacing w:line="276" w:lineRule="auto"/>
        <w:jc w:val="center"/>
        <w:rPr>
          <w:rFonts w:asciiTheme="minorHAnsi" w:eastAsiaTheme="minorEastAsia" w:hAnsiTheme="minorHAnsi" w:cstheme="minorBidi"/>
          <w:b/>
          <w:sz w:val="22"/>
          <w:szCs w:val="22"/>
        </w:rPr>
      </w:pPr>
      <w:r w:rsidRPr="00015D2C">
        <w:rPr>
          <w:rFonts w:asciiTheme="minorHAnsi" w:eastAsiaTheme="minorEastAsia" w:hAnsiTheme="minorHAnsi" w:cstheme="minorBidi"/>
          <w:b/>
          <w:sz w:val="22"/>
          <w:szCs w:val="22"/>
        </w:rPr>
        <w:t>DETERMINA</w:t>
      </w:r>
    </w:p>
    <w:p w14:paraId="54A28051" w14:textId="77777777" w:rsidR="00D72EEE" w:rsidRDefault="00D72EEE" w:rsidP="00D72EEE">
      <w:pPr>
        <w:spacing w:line="276" w:lineRule="auto"/>
        <w:jc w:val="center"/>
        <w:rPr>
          <w:rFonts w:asciiTheme="minorHAnsi" w:eastAsiaTheme="minorEastAsia" w:hAnsiTheme="minorHAnsi" w:cstheme="minorBidi"/>
          <w:b/>
          <w:sz w:val="22"/>
          <w:szCs w:val="22"/>
        </w:rPr>
      </w:pPr>
    </w:p>
    <w:p w14:paraId="09CD44CC" w14:textId="5B3CCAFD" w:rsidR="00015D2C" w:rsidRPr="00015D2C" w:rsidRDefault="00015D2C" w:rsidP="00015D2C">
      <w:pPr>
        <w:tabs>
          <w:tab w:val="left" w:pos="0"/>
        </w:tabs>
        <w:spacing w:after="200" w:line="276" w:lineRule="auto"/>
        <w:rPr>
          <w:rFonts w:asciiTheme="minorHAnsi" w:eastAsiaTheme="minorEastAsia" w:hAnsiTheme="minorHAnsi" w:cstheme="minorBidi"/>
          <w:b/>
          <w:sz w:val="22"/>
          <w:szCs w:val="22"/>
        </w:rPr>
      </w:pPr>
      <w:r w:rsidRPr="00015D2C">
        <w:rPr>
          <w:rFonts w:asciiTheme="minorHAnsi" w:eastAsiaTheme="minorEastAsia" w:hAnsiTheme="minorHAnsi" w:cstheme="minorBidi"/>
          <w:b/>
          <w:sz w:val="22"/>
          <w:szCs w:val="22"/>
        </w:rPr>
        <w:t>Art. 1 Oggetto</w:t>
      </w:r>
    </w:p>
    <w:p w14:paraId="22D4F05F" w14:textId="51506B8E" w:rsidR="00015D2C" w:rsidRPr="00015D2C" w:rsidRDefault="00015D2C" w:rsidP="00015D2C">
      <w:pPr>
        <w:autoSpaceDE w:val="0"/>
        <w:autoSpaceDN w:val="0"/>
        <w:adjustRightInd w:val="0"/>
        <w:spacing w:after="200" w:line="276" w:lineRule="auto"/>
        <w:rPr>
          <w:rFonts w:asciiTheme="minorHAnsi" w:eastAsia="Calibri" w:hAnsiTheme="minorHAnsi" w:cstheme="minorBidi"/>
          <w:sz w:val="22"/>
          <w:szCs w:val="22"/>
        </w:rPr>
      </w:pPr>
      <w:r w:rsidRPr="00015D2C">
        <w:rPr>
          <w:rFonts w:asciiTheme="minorHAnsi" w:eastAsiaTheme="minorEastAsia" w:hAnsiTheme="minorHAnsi" w:cstheme="minorBidi"/>
          <w:sz w:val="22"/>
          <w:szCs w:val="22"/>
        </w:rPr>
        <w:t>DI AVVIARE una procedura di selezione comparativa</w:t>
      </w:r>
      <w:r w:rsidRPr="00015D2C">
        <w:rPr>
          <w:rFonts w:asciiTheme="minorHAnsi" w:eastAsia="Calibri" w:hAnsiTheme="minorHAnsi" w:cstheme="minorBidi"/>
          <w:sz w:val="22"/>
          <w:szCs w:val="22"/>
        </w:rPr>
        <w:t>, attraverso la valutazione dei curriculum, per la selezione delle seguenti figure professionali</w:t>
      </w:r>
      <w:r w:rsidR="005A5AB6">
        <w:rPr>
          <w:rFonts w:asciiTheme="minorHAnsi" w:eastAsia="Calibri" w:hAnsiTheme="minorHAnsi" w:cstheme="minorBidi"/>
          <w:sz w:val="22"/>
          <w:szCs w:val="22"/>
        </w:rPr>
        <w:t>:</w:t>
      </w:r>
    </w:p>
    <w:tbl>
      <w:tblPr>
        <w:tblStyle w:val="Grigliatabella1"/>
        <w:tblW w:w="10060" w:type="dxa"/>
        <w:tblLayout w:type="fixed"/>
        <w:tblLook w:val="04A0" w:firstRow="1" w:lastRow="0" w:firstColumn="1" w:lastColumn="0" w:noHBand="0" w:noVBand="1"/>
      </w:tblPr>
      <w:tblGrid>
        <w:gridCol w:w="5665"/>
        <w:gridCol w:w="1843"/>
        <w:gridCol w:w="2552"/>
      </w:tblGrid>
      <w:tr w:rsidR="00A909FA" w:rsidRPr="00015D2C" w14:paraId="3E44CF60" w14:textId="77777777" w:rsidTr="009926B5">
        <w:trPr>
          <w:trHeight w:val="284"/>
        </w:trPr>
        <w:tc>
          <w:tcPr>
            <w:tcW w:w="5665" w:type="dxa"/>
            <w:hideMark/>
          </w:tcPr>
          <w:p w14:paraId="2091F225" w14:textId="6D32C766" w:rsidR="00A909FA" w:rsidRPr="00015D2C" w:rsidRDefault="00A909FA" w:rsidP="00015D2C">
            <w:pPr>
              <w:autoSpaceDE w:val="0"/>
              <w:autoSpaceDN w:val="0"/>
              <w:adjustRightInd w:val="0"/>
              <w:spacing w:after="200" w:line="276" w:lineRule="auto"/>
              <w:rPr>
                <w:rFonts w:asciiTheme="minorHAnsi" w:eastAsia="Calibri" w:hAnsiTheme="minorHAnsi" w:cstheme="minorBidi"/>
                <w:b/>
                <w:bCs/>
                <w:sz w:val="22"/>
                <w:szCs w:val="22"/>
                <w:lang w:eastAsia="en-US"/>
              </w:rPr>
            </w:pPr>
            <w:r w:rsidRPr="00015D2C">
              <w:rPr>
                <w:rFonts w:asciiTheme="minorHAnsi" w:eastAsia="Calibri" w:hAnsiTheme="minorHAnsi" w:cstheme="minorBidi"/>
                <w:b/>
                <w:bCs/>
                <w:sz w:val="22"/>
                <w:szCs w:val="22"/>
                <w:lang w:eastAsia="en-US"/>
              </w:rPr>
              <w:t xml:space="preserve">Ruolo </w:t>
            </w:r>
          </w:p>
        </w:tc>
        <w:tc>
          <w:tcPr>
            <w:tcW w:w="1843" w:type="dxa"/>
            <w:hideMark/>
          </w:tcPr>
          <w:p w14:paraId="1A0348C4" w14:textId="1B3764A7" w:rsidR="00A909FA" w:rsidRPr="00015D2C" w:rsidRDefault="00A909FA" w:rsidP="00015D2C">
            <w:pPr>
              <w:autoSpaceDE w:val="0"/>
              <w:autoSpaceDN w:val="0"/>
              <w:adjustRightInd w:val="0"/>
              <w:spacing w:after="200" w:line="276" w:lineRule="auto"/>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n° figure richieste</w:t>
            </w:r>
          </w:p>
        </w:tc>
        <w:tc>
          <w:tcPr>
            <w:tcW w:w="2552" w:type="dxa"/>
          </w:tcPr>
          <w:p w14:paraId="0796C65F" w14:textId="787C9ECA" w:rsidR="00A909FA" w:rsidRPr="00015D2C" w:rsidRDefault="00A909FA" w:rsidP="00015D2C">
            <w:pPr>
              <w:autoSpaceDE w:val="0"/>
              <w:autoSpaceDN w:val="0"/>
              <w:adjustRightInd w:val="0"/>
              <w:spacing w:after="200" w:line="276" w:lineRule="auto"/>
              <w:rPr>
                <w:rFonts w:asciiTheme="minorHAnsi" w:eastAsia="Calibri" w:hAnsiTheme="minorHAnsi" w:cstheme="minorBidi"/>
                <w:b/>
                <w:bCs/>
                <w:sz w:val="22"/>
                <w:szCs w:val="22"/>
                <w:lang w:eastAsia="en-US"/>
              </w:rPr>
            </w:pPr>
            <w:r w:rsidRPr="00015D2C">
              <w:rPr>
                <w:rFonts w:asciiTheme="minorHAnsi" w:eastAsia="Calibri" w:hAnsiTheme="minorHAnsi" w:cstheme="minorBidi"/>
                <w:b/>
                <w:bCs/>
                <w:sz w:val="22"/>
                <w:szCs w:val="22"/>
                <w:lang w:eastAsia="en-US"/>
              </w:rPr>
              <w:t>Ore di impegno</w:t>
            </w:r>
            <w:r w:rsidR="009926B5">
              <w:rPr>
                <w:rFonts w:asciiTheme="minorHAnsi" w:eastAsia="Calibri" w:hAnsiTheme="minorHAnsi" w:cstheme="minorBidi"/>
                <w:b/>
                <w:bCs/>
                <w:sz w:val="22"/>
                <w:szCs w:val="22"/>
                <w:lang w:eastAsia="en-US"/>
              </w:rPr>
              <w:t xml:space="preserve"> (singole o complessive)</w:t>
            </w:r>
          </w:p>
        </w:tc>
      </w:tr>
      <w:tr w:rsidR="00A909FA" w:rsidRPr="00015D2C" w14:paraId="6B25883D" w14:textId="77777777" w:rsidTr="009926B5">
        <w:trPr>
          <w:trHeight w:hRule="exact" w:val="679"/>
        </w:trPr>
        <w:tc>
          <w:tcPr>
            <w:tcW w:w="5665" w:type="dxa"/>
          </w:tcPr>
          <w:p w14:paraId="7C406F9A" w14:textId="77777777" w:rsidR="00DC6A61" w:rsidRDefault="00A909FA" w:rsidP="00DC6A61">
            <w:pPr>
              <w:widowControl w:val="0"/>
              <w:spacing w:after="200" w:line="276" w:lineRule="auto"/>
              <w:contextualSpacing/>
              <w:rPr>
                <w:rFonts w:ascii="Calibri" w:eastAsia="Calibri" w:hAnsi="Calibri" w:cs="Calibri"/>
                <w:b/>
                <w:bCs/>
                <w:sz w:val="22"/>
                <w:szCs w:val="22"/>
              </w:rPr>
            </w:pPr>
            <w:bookmarkStart w:id="5" w:name="_Hlk129932774"/>
            <w:r>
              <w:rPr>
                <w:rFonts w:asciiTheme="minorHAnsi" w:eastAsia="Calibri" w:hAnsiTheme="minorHAnsi" w:cstheme="minorBidi"/>
                <w:b/>
                <w:bCs/>
                <w:sz w:val="22"/>
                <w:szCs w:val="22"/>
                <w:lang w:eastAsia="en-US"/>
              </w:rPr>
              <w:t xml:space="preserve">Componente </w:t>
            </w:r>
            <w:r w:rsidR="00DD3DAE">
              <w:rPr>
                <w:rFonts w:asciiTheme="minorHAnsi" w:eastAsia="Calibri" w:hAnsiTheme="minorHAnsi" w:cstheme="minorBidi"/>
                <w:b/>
                <w:bCs/>
                <w:sz w:val="22"/>
                <w:szCs w:val="22"/>
                <w:lang w:eastAsia="en-US"/>
              </w:rPr>
              <w:t xml:space="preserve">del team per </w:t>
            </w:r>
            <w:r w:rsidR="00DC6A61">
              <w:rPr>
                <w:rFonts w:ascii="Calibri" w:eastAsia="Calibri" w:hAnsi="Calibri" w:cs="Calibri"/>
                <w:b/>
                <w:bCs/>
                <w:sz w:val="22"/>
                <w:szCs w:val="22"/>
              </w:rPr>
              <w:t>Team per il tutoraggio e accompagnamento personalizzato</w:t>
            </w:r>
          </w:p>
          <w:p w14:paraId="70D47DCC" w14:textId="4F065683" w:rsidR="00A909FA" w:rsidRPr="00743857" w:rsidRDefault="00A909FA" w:rsidP="00015D2C">
            <w:pPr>
              <w:autoSpaceDE w:val="0"/>
              <w:autoSpaceDN w:val="0"/>
              <w:adjustRightInd w:val="0"/>
              <w:rPr>
                <w:rFonts w:asciiTheme="minorHAnsi" w:eastAsia="Calibri" w:hAnsiTheme="minorHAnsi" w:cstheme="minorBidi"/>
                <w:b/>
                <w:bCs/>
                <w:sz w:val="22"/>
                <w:szCs w:val="22"/>
                <w:lang w:eastAsia="en-US"/>
              </w:rPr>
            </w:pPr>
          </w:p>
        </w:tc>
        <w:tc>
          <w:tcPr>
            <w:tcW w:w="1843" w:type="dxa"/>
          </w:tcPr>
          <w:p w14:paraId="22EAF8D7" w14:textId="581C965F" w:rsidR="00A909FA" w:rsidRPr="00015D2C" w:rsidRDefault="000D5D0E" w:rsidP="00F36451">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Max </w:t>
            </w:r>
            <w:r w:rsidR="00DC6A61">
              <w:rPr>
                <w:rFonts w:asciiTheme="minorHAnsi" w:eastAsiaTheme="minorEastAsia" w:hAnsiTheme="minorHAnsi" w:cstheme="minorBidi"/>
                <w:sz w:val="22"/>
                <w:szCs w:val="22"/>
              </w:rPr>
              <w:t>4</w:t>
            </w:r>
          </w:p>
        </w:tc>
        <w:tc>
          <w:tcPr>
            <w:tcW w:w="2552" w:type="dxa"/>
          </w:tcPr>
          <w:p w14:paraId="6BC12140" w14:textId="124F543D" w:rsidR="00A909FA" w:rsidRPr="00015D2C" w:rsidRDefault="000D5D0E" w:rsidP="00015D2C">
            <w:pPr>
              <w:spacing w:after="200" w:line="276"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circa </w:t>
            </w:r>
            <w:r w:rsidR="00DC6A61">
              <w:rPr>
                <w:rFonts w:asciiTheme="minorHAnsi" w:eastAsiaTheme="minorEastAsia" w:hAnsiTheme="minorHAnsi" w:cstheme="minorBidi"/>
                <w:sz w:val="22"/>
                <w:szCs w:val="22"/>
              </w:rPr>
              <w:t>34</w:t>
            </w:r>
            <w:r w:rsidR="000E2CAB">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t>ore</w:t>
            </w:r>
          </w:p>
        </w:tc>
      </w:tr>
      <w:bookmarkEnd w:id="5"/>
    </w:tbl>
    <w:p w14:paraId="41114DA9" w14:textId="77777777" w:rsidR="009926B5" w:rsidRDefault="009926B5" w:rsidP="009926B5">
      <w:pPr>
        <w:spacing w:line="276" w:lineRule="auto"/>
        <w:rPr>
          <w:rFonts w:asciiTheme="minorHAnsi" w:eastAsia="Arial" w:hAnsiTheme="minorHAnsi" w:cs="Arial"/>
          <w:sz w:val="22"/>
          <w:szCs w:val="22"/>
        </w:rPr>
      </w:pPr>
    </w:p>
    <w:p w14:paraId="7686B940" w14:textId="78BE8C17" w:rsidR="00015D2C" w:rsidRDefault="00015D2C" w:rsidP="009926B5">
      <w:pPr>
        <w:spacing w:line="276" w:lineRule="auto"/>
        <w:rPr>
          <w:rFonts w:asciiTheme="minorHAnsi" w:eastAsia="Arial" w:hAnsiTheme="minorHAnsi" w:cs="Arial"/>
          <w:sz w:val="22"/>
          <w:szCs w:val="22"/>
        </w:rPr>
      </w:pPr>
      <w:r w:rsidRPr="00015D2C">
        <w:rPr>
          <w:rFonts w:asciiTheme="minorHAnsi" w:eastAsia="Arial" w:hAnsiTheme="minorHAnsi" w:cs="Arial"/>
          <w:sz w:val="22"/>
          <w:szCs w:val="22"/>
        </w:rPr>
        <w:t xml:space="preserve">Per gli incarichi affidati e per le ore previste il compenso è di </w:t>
      </w:r>
      <w:r w:rsidR="005A5AB6">
        <w:rPr>
          <w:rFonts w:asciiTheme="minorHAnsi" w:eastAsia="Arial" w:hAnsiTheme="minorHAnsi" w:cs="Arial"/>
          <w:sz w:val="22"/>
          <w:szCs w:val="22"/>
        </w:rPr>
        <w:t>34,00</w:t>
      </w:r>
      <w:r w:rsidRPr="00015D2C">
        <w:rPr>
          <w:rFonts w:asciiTheme="minorHAnsi" w:eastAsia="Arial" w:hAnsiTheme="minorHAnsi" w:cs="Arial"/>
          <w:sz w:val="22"/>
          <w:szCs w:val="22"/>
        </w:rPr>
        <w:t xml:space="preserve"> euro/ora omnicomprensivi lordo </w:t>
      </w:r>
      <w:r w:rsidR="003B7865">
        <w:rPr>
          <w:rFonts w:asciiTheme="minorHAnsi" w:eastAsia="Arial" w:hAnsiTheme="minorHAnsi" w:cs="Arial"/>
          <w:sz w:val="22"/>
          <w:szCs w:val="22"/>
        </w:rPr>
        <w:t>stato</w:t>
      </w:r>
    </w:p>
    <w:p w14:paraId="351BFBDA" w14:textId="48C50F4A" w:rsidR="00374F3A" w:rsidRDefault="00374F3A" w:rsidP="009926B5">
      <w:pPr>
        <w:spacing w:line="276" w:lineRule="auto"/>
        <w:rPr>
          <w:rFonts w:asciiTheme="minorHAnsi" w:eastAsia="Arial" w:hAnsiTheme="minorHAnsi" w:cs="Arial"/>
          <w:sz w:val="22"/>
          <w:szCs w:val="22"/>
        </w:rPr>
      </w:pPr>
      <w:r>
        <w:rPr>
          <w:rFonts w:asciiTheme="minorHAnsi" w:eastAsia="Arial" w:hAnsiTheme="minorHAnsi" w:cs="Arial"/>
          <w:sz w:val="22"/>
          <w:szCs w:val="22"/>
        </w:rPr>
        <w:t>L’incarico avrà durata dal momento della nomina fino al termine del progetto, comunque non oltre il 31/12/2025 salvo proroga</w:t>
      </w:r>
    </w:p>
    <w:p w14:paraId="4C65583B" w14:textId="77777777" w:rsidR="00DC6A61" w:rsidRDefault="00DC6A61" w:rsidP="00015D2C">
      <w:pPr>
        <w:widowControl w:val="0"/>
        <w:spacing w:after="200" w:line="276" w:lineRule="auto"/>
        <w:rPr>
          <w:rFonts w:asciiTheme="minorHAnsi" w:eastAsia="Arial" w:hAnsiTheme="minorHAnsi" w:cs="Arial"/>
          <w:b/>
          <w:sz w:val="22"/>
          <w:szCs w:val="22"/>
        </w:rPr>
      </w:pPr>
    </w:p>
    <w:p w14:paraId="297DC0B1" w14:textId="085F55A5" w:rsidR="00015D2C" w:rsidRPr="00015D2C" w:rsidRDefault="00015D2C" w:rsidP="00015D2C">
      <w:pPr>
        <w:widowControl w:val="0"/>
        <w:spacing w:after="200" w:line="276" w:lineRule="auto"/>
        <w:rPr>
          <w:rFonts w:asciiTheme="minorHAnsi" w:eastAsia="Arial" w:hAnsiTheme="minorHAnsi" w:cs="Arial"/>
          <w:b/>
          <w:sz w:val="22"/>
          <w:szCs w:val="22"/>
        </w:rPr>
      </w:pPr>
      <w:r w:rsidRPr="00015D2C">
        <w:rPr>
          <w:rFonts w:asciiTheme="minorHAnsi" w:eastAsia="Arial" w:hAnsiTheme="minorHAnsi" w:cs="Arial"/>
          <w:b/>
          <w:sz w:val="22"/>
          <w:szCs w:val="22"/>
        </w:rPr>
        <w:t>Art. 2 Presentazione domande</w:t>
      </w:r>
    </w:p>
    <w:p w14:paraId="043429ED" w14:textId="054F63A1" w:rsidR="000D5D0E" w:rsidRPr="00015D2C" w:rsidRDefault="00015D2C" w:rsidP="00015D2C">
      <w:pPr>
        <w:widowControl w:val="0"/>
        <w:spacing w:after="200" w:line="276" w:lineRule="auto"/>
        <w:rPr>
          <w:rFonts w:asciiTheme="minorHAnsi" w:eastAsia="Arial" w:hAnsiTheme="minorHAnsi" w:cs="Arial"/>
          <w:sz w:val="22"/>
          <w:szCs w:val="22"/>
        </w:rPr>
      </w:pPr>
      <w:r w:rsidRPr="00015D2C">
        <w:rPr>
          <w:rFonts w:asciiTheme="minorHAnsi" w:eastAsia="Arial" w:hAnsiTheme="minorHAnsi" w:cs="Arial"/>
          <w:sz w:val="22"/>
          <w:szCs w:val="22"/>
        </w:rPr>
        <w:t>Le istanze di partecipazione, redatte sull’allegato modello A, debitamente firmata in calce, corredate dall’allegato B – autovalutazione titoli e dal curriculum redatto secondo il modello europeo</w:t>
      </w:r>
      <w:r w:rsidR="00D05801">
        <w:rPr>
          <w:rFonts w:asciiTheme="minorHAnsi" w:eastAsia="Arial" w:hAnsiTheme="minorHAnsi" w:cs="Arial"/>
          <w:sz w:val="22"/>
          <w:szCs w:val="22"/>
        </w:rPr>
        <w:t>,</w:t>
      </w:r>
      <w:r w:rsidRPr="00015D2C">
        <w:rPr>
          <w:rFonts w:asciiTheme="minorHAnsi" w:eastAsia="Arial" w:hAnsiTheme="minorHAnsi" w:cs="Arial"/>
          <w:sz w:val="22"/>
          <w:szCs w:val="22"/>
        </w:rPr>
        <w:t xml:space="preserve"> </w:t>
      </w:r>
      <w:r w:rsidR="00D05801">
        <w:rPr>
          <w:rFonts w:asciiTheme="minorHAnsi" w:eastAsia="Arial" w:hAnsiTheme="minorHAnsi" w:cs="Arial"/>
          <w:sz w:val="22"/>
          <w:szCs w:val="22"/>
        </w:rPr>
        <w:t xml:space="preserve">dalla dichiarazione di insussistenza di cause di incompatibilità </w:t>
      </w:r>
      <w:r w:rsidR="00D05801" w:rsidRPr="00015D2C">
        <w:rPr>
          <w:rFonts w:asciiTheme="minorHAnsi" w:eastAsia="Arial" w:hAnsiTheme="minorHAnsi" w:cs="Arial"/>
          <w:sz w:val="22"/>
          <w:szCs w:val="22"/>
        </w:rPr>
        <w:t>(anche esse debitamente firmate),</w:t>
      </w:r>
      <w:r w:rsidR="00D05801">
        <w:rPr>
          <w:rFonts w:asciiTheme="minorHAnsi" w:eastAsia="Arial" w:hAnsiTheme="minorHAnsi" w:cs="Arial"/>
          <w:sz w:val="22"/>
          <w:szCs w:val="22"/>
        </w:rPr>
        <w:t xml:space="preserve"> </w:t>
      </w:r>
      <w:r w:rsidRPr="00015D2C">
        <w:rPr>
          <w:rFonts w:asciiTheme="minorHAnsi" w:eastAsia="Arial" w:hAnsiTheme="minorHAnsi" w:cs="Arial"/>
          <w:sz w:val="22"/>
          <w:szCs w:val="22"/>
        </w:rPr>
        <w:t>e da un documento di identità in corso di validità devono pervenire, entro le ore</w:t>
      </w:r>
      <w:r w:rsidR="00D05801">
        <w:rPr>
          <w:rFonts w:asciiTheme="minorHAnsi" w:eastAsia="Arial" w:hAnsiTheme="minorHAnsi" w:cs="Arial"/>
          <w:sz w:val="22"/>
          <w:szCs w:val="22"/>
        </w:rPr>
        <w:t xml:space="preserve"> </w:t>
      </w:r>
      <w:r w:rsidR="0066164B">
        <w:rPr>
          <w:rFonts w:asciiTheme="minorHAnsi" w:eastAsia="Arial" w:hAnsiTheme="minorHAnsi" w:cs="Arial"/>
          <w:sz w:val="22"/>
          <w:szCs w:val="22"/>
        </w:rPr>
        <w:t xml:space="preserve">12.00 </w:t>
      </w:r>
      <w:r w:rsidR="00D05801">
        <w:rPr>
          <w:rFonts w:asciiTheme="minorHAnsi" w:eastAsia="Arial" w:hAnsiTheme="minorHAnsi" w:cs="Arial"/>
          <w:sz w:val="22"/>
          <w:szCs w:val="22"/>
        </w:rPr>
        <w:t>del</w:t>
      </w:r>
      <w:r w:rsidR="0066164B">
        <w:rPr>
          <w:rFonts w:asciiTheme="minorHAnsi" w:eastAsia="Arial" w:hAnsiTheme="minorHAnsi" w:cs="Arial"/>
          <w:sz w:val="22"/>
          <w:szCs w:val="22"/>
        </w:rPr>
        <w:t xml:space="preserve"> 03/03/2025</w:t>
      </w:r>
      <w:r w:rsidRPr="00015D2C">
        <w:rPr>
          <w:rFonts w:asciiTheme="minorHAnsi" w:eastAsia="Arial" w:hAnsiTheme="minorHAnsi" w:cs="Arial"/>
          <w:sz w:val="22"/>
          <w:szCs w:val="22"/>
        </w:rPr>
        <w:t xml:space="preserve">   </w:t>
      </w:r>
      <w:r w:rsidR="00D05801">
        <w:rPr>
          <w:rFonts w:asciiTheme="minorHAnsi" w:eastAsia="Arial" w:hAnsiTheme="minorHAnsi" w:cs="Arial"/>
          <w:sz w:val="22"/>
          <w:szCs w:val="22"/>
        </w:rPr>
        <w:t>all’indirizzo</w:t>
      </w:r>
      <w:r w:rsidR="0066164B">
        <w:rPr>
          <w:rFonts w:asciiTheme="minorHAnsi" w:eastAsia="Arial" w:hAnsiTheme="minorHAnsi" w:cs="Arial"/>
          <w:sz w:val="22"/>
          <w:szCs w:val="22"/>
        </w:rPr>
        <w:t xml:space="preserve"> di posta elettronica dell’istituto </w:t>
      </w:r>
      <w:hyperlink r:id="rId12" w:history="1">
        <w:r w:rsidR="0066164B" w:rsidRPr="00825DCC">
          <w:rPr>
            <w:rStyle w:val="Collegamentoipertestuale"/>
            <w:rFonts w:asciiTheme="minorHAnsi" w:eastAsia="Arial" w:hAnsiTheme="minorHAnsi" w:cs="Arial"/>
            <w:sz w:val="22"/>
            <w:szCs w:val="22"/>
          </w:rPr>
          <w:t>saic8au009@pec.istruzione.it</w:t>
        </w:r>
      </w:hyperlink>
    </w:p>
    <w:p w14:paraId="23214D91" w14:textId="77777777" w:rsidR="00DC6A61" w:rsidRDefault="00DC6A61" w:rsidP="00015D2C">
      <w:pPr>
        <w:widowControl w:val="0"/>
        <w:spacing w:after="200" w:line="276" w:lineRule="auto"/>
        <w:rPr>
          <w:rFonts w:asciiTheme="minorHAnsi" w:eastAsia="Arial" w:hAnsiTheme="minorHAnsi" w:cs="Arial"/>
          <w:sz w:val="22"/>
          <w:szCs w:val="22"/>
        </w:rPr>
      </w:pPr>
    </w:p>
    <w:p w14:paraId="0909F0B2" w14:textId="66F6BF99" w:rsidR="00F36451" w:rsidRDefault="00015D2C" w:rsidP="00015D2C">
      <w:pPr>
        <w:widowControl w:val="0"/>
        <w:spacing w:after="200" w:line="276" w:lineRule="auto"/>
        <w:rPr>
          <w:rFonts w:asciiTheme="minorHAnsi" w:eastAsia="Arial" w:hAnsiTheme="minorHAnsi" w:cs="Arial"/>
          <w:sz w:val="22"/>
          <w:szCs w:val="22"/>
        </w:rPr>
      </w:pPr>
      <w:r w:rsidRPr="00015D2C">
        <w:rPr>
          <w:rFonts w:asciiTheme="minorHAnsi" w:eastAsia="Arial" w:hAnsiTheme="minorHAnsi" w:cs="Arial"/>
          <w:sz w:val="22"/>
          <w:szCs w:val="22"/>
        </w:rPr>
        <w:t xml:space="preserve">Il Curriculum Vitae deve essere numerato in ogni titolo, esperienza o formazione, per cui si richiede l’attribuzione di punteggio, e i numeri che la contraddistinguono devono essere riportati nella scheda di autovalutazione allegato </w:t>
      </w:r>
    </w:p>
    <w:p w14:paraId="5C9369C8" w14:textId="77777777" w:rsidR="009D553C" w:rsidRDefault="009D553C" w:rsidP="00635CBB">
      <w:pPr>
        <w:widowControl w:val="0"/>
        <w:spacing w:line="276" w:lineRule="auto"/>
        <w:rPr>
          <w:rFonts w:asciiTheme="minorHAnsi" w:eastAsia="Arial" w:hAnsiTheme="minorHAnsi" w:cs="Arial"/>
          <w:b/>
          <w:sz w:val="22"/>
          <w:szCs w:val="22"/>
        </w:rPr>
      </w:pPr>
    </w:p>
    <w:p w14:paraId="37B87DD0" w14:textId="0CD182CB" w:rsidR="00015D2C" w:rsidRPr="00015D2C" w:rsidRDefault="00015D2C" w:rsidP="00635CBB">
      <w:pPr>
        <w:widowControl w:val="0"/>
        <w:spacing w:line="276" w:lineRule="auto"/>
        <w:rPr>
          <w:rFonts w:asciiTheme="minorHAnsi" w:eastAsia="Arial" w:hAnsiTheme="minorHAnsi" w:cs="Arial"/>
          <w:b/>
          <w:sz w:val="22"/>
          <w:szCs w:val="22"/>
        </w:rPr>
      </w:pPr>
      <w:r w:rsidRPr="00015D2C">
        <w:rPr>
          <w:rFonts w:asciiTheme="minorHAnsi" w:eastAsia="Arial" w:hAnsiTheme="minorHAnsi" w:cs="Arial"/>
          <w:b/>
          <w:sz w:val="22"/>
          <w:szCs w:val="22"/>
        </w:rPr>
        <w:t>Art. 3 Cause di esclusione:</w:t>
      </w:r>
    </w:p>
    <w:p w14:paraId="3BBF70F3" w14:textId="77777777" w:rsidR="00015D2C" w:rsidRPr="00015D2C" w:rsidRDefault="00015D2C" w:rsidP="00635CBB">
      <w:pPr>
        <w:widowControl w:val="0"/>
        <w:spacing w:line="276" w:lineRule="auto"/>
        <w:rPr>
          <w:rFonts w:asciiTheme="minorHAnsi" w:eastAsia="Arial" w:hAnsiTheme="minorHAnsi" w:cs="Arial"/>
          <w:sz w:val="22"/>
          <w:szCs w:val="22"/>
        </w:rPr>
      </w:pPr>
      <w:r w:rsidRPr="00015D2C">
        <w:rPr>
          <w:rFonts w:asciiTheme="minorHAnsi" w:eastAsia="Arial" w:hAnsiTheme="minorHAnsi" w:cs="Arial"/>
          <w:sz w:val="22"/>
          <w:szCs w:val="22"/>
        </w:rPr>
        <w:t>saranno cause tassative di esclusione:</w:t>
      </w:r>
    </w:p>
    <w:p w14:paraId="3A5CF2B2" w14:textId="77777777" w:rsidR="00015D2C" w:rsidRPr="00015D2C" w:rsidRDefault="00015D2C" w:rsidP="00635CBB">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Arial" w:hAnsiTheme="minorHAnsi" w:cs="Arial"/>
          <w:sz w:val="22"/>
          <w:szCs w:val="22"/>
        </w:rPr>
        <w:t>istanza di partecipazione pervenuta oltre il termine o con mezzi non consentiti</w:t>
      </w:r>
    </w:p>
    <w:p w14:paraId="1AD75708" w14:textId="77777777" w:rsidR="00015D2C" w:rsidRPr="00015D2C" w:rsidRDefault="00015D2C" w:rsidP="00635CBB">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Arial" w:hAnsiTheme="minorHAnsi" w:cs="Arial"/>
          <w:sz w:val="22"/>
          <w:szCs w:val="22"/>
        </w:rPr>
        <w:t>Curriculum Vitae non in formato europeo</w:t>
      </w:r>
    </w:p>
    <w:p w14:paraId="52328281" w14:textId="77777777" w:rsidR="00015D2C" w:rsidRPr="00015D2C" w:rsidRDefault="00015D2C" w:rsidP="00635CBB">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Arial" w:hAnsiTheme="minorHAnsi" w:cs="Arial"/>
          <w:sz w:val="22"/>
          <w:szCs w:val="22"/>
        </w:rPr>
        <w:t>Curriculum Vitae non contenente le dichiarazioni relative agli art.</w:t>
      </w:r>
      <w:r w:rsidRPr="00015D2C">
        <w:rPr>
          <w:rFonts w:asciiTheme="minorHAnsi" w:eastAsiaTheme="minorEastAsia" w:hAnsiTheme="minorHAnsi" w:cstheme="minorBidi"/>
          <w:sz w:val="22"/>
          <w:szCs w:val="22"/>
        </w:rPr>
        <w:t>38-46 del DPR 445/00, e l’autorizzazione al trattamento dei dati personali</w:t>
      </w:r>
    </w:p>
    <w:p w14:paraId="76C57C55" w14:textId="77777777" w:rsidR="00015D2C" w:rsidRPr="00015D2C" w:rsidRDefault="00015D2C" w:rsidP="00635CBB">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t>Omissione anche di una sola firma sulla documentazione</w:t>
      </w:r>
    </w:p>
    <w:p w14:paraId="113FB12F" w14:textId="77777777" w:rsidR="00015D2C" w:rsidRPr="00015D2C" w:rsidRDefault="00015D2C" w:rsidP="00635CBB">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t>Documento di identità scaduto o illeggibile</w:t>
      </w:r>
    </w:p>
    <w:p w14:paraId="537D058E" w14:textId="77777777" w:rsidR="00015D2C" w:rsidRPr="00015D2C" w:rsidRDefault="00015D2C" w:rsidP="00635CBB">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t xml:space="preserve">Curriculum vitae non numerato secondo </w:t>
      </w:r>
      <w:r w:rsidRPr="00015D2C">
        <w:rPr>
          <w:rFonts w:asciiTheme="minorHAnsi" w:eastAsia="Calibri" w:hAnsiTheme="minorHAnsi" w:cs="Calibri"/>
          <w:b/>
          <w:sz w:val="22"/>
          <w:szCs w:val="22"/>
        </w:rPr>
        <w:t>l’art. 3</w:t>
      </w:r>
    </w:p>
    <w:p w14:paraId="7E4AFC3D" w14:textId="77777777" w:rsidR="00015D2C" w:rsidRPr="00015D2C" w:rsidRDefault="00015D2C" w:rsidP="00635CBB">
      <w:pPr>
        <w:widowControl w:val="0"/>
        <w:numPr>
          <w:ilvl w:val="0"/>
          <w:numId w:val="15"/>
        </w:numPr>
        <w:spacing w:line="276" w:lineRule="auto"/>
        <w:rPr>
          <w:rFonts w:asciiTheme="minorHAnsi" w:eastAsia="Calibri" w:hAnsiTheme="minorHAnsi" w:cs="Calibri"/>
          <w:sz w:val="22"/>
          <w:szCs w:val="22"/>
        </w:rPr>
      </w:pPr>
      <w:r w:rsidRPr="00015D2C">
        <w:rPr>
          <w:rFonts w:asciiTheme="minorHAnsi" w:eastAsia="Calibri" w:hAnsiTheme="minorHAnsi" w:cs="Calibri"/>
          <w:sz w:val="22"/>
          <w:szCs w:val="22"/>
        </w:rPr>
        <w:t xml:space="preserve">Scheda valutazione titoli non riportante il rispettivo numero del curriculum secondo </w:t>
      </w:r>
      <w:r w:rsidRPr="00015D2C">
        <w:rPr>
          <w:rFonts w:asciiTheme="minorHAnsi" w:eastAsia="Calibri" w:hAnsiTheme="minorHAnsi" w:cs="Calibri"/>
          <w:b/>
          <w:sz w:val="22"/>
          <w:szCs w:val="22"/>
        </w:rPr>
        <w:t>l’art. 3</w:t>
      </w:r>
    </w:p>
    <w:p w14:paraId="1DBBA055" w14:textId="77777777" w:rsidR="00015D2C" w:rsidRPr="00015D2C" w:rsidRDefault="00015D2C" w:rsidP="00635CBB">
      <w:pPr>
        <w:widowControl w:val="0"/>
        <w:numPr>
          <w:ilvl w:val="0"/>
          <w:numId w:val="15"/>
        </w:numPr>
        <w:spacing w:line="276" w:lineRule="auto"/>
        <w:rPr>
          <w:rFonts w:asciiTheme="minorHAnsi" w:eastAsia="Calibri" w:hAnsiTheme="minorHAnsi" w:cs="Calibri"/>
          <w:bCs/>
          <w:sz w:val="22"/>
          <w:szCs w:val="22"/>
        </w:rPr>
      </w:pPr>
      <w:r w:rsidRPr="00015D2C">
        <w:rPr>
          <w:rFonts w:asciiTheme="minorHAnsi" w:eastAsia="Calibri" w:hAnsiTheme="minorHAnsi" w:cs="Calibri"/>
          <w:bCs/>
          <w:sz w:val="22"/>
          <w:szCs w:val="22"/>
        </w:rPr>
        <w:t>Requisiti di ammissione mancanti o non veritieri</w:t>
      </w:r>
    </w:p>
    <w:p w14:paraId="42028D35" w14:textId="77777777" w:rsidR="00015D2C" w:rsidRPr="00015D2C" w:rsidRDefault="00015D2C" w:rsidP="00015D2C">
      <w:pPr>
        <w:widowControl w:val="0"/>
        <w:ind w:left="720"/>
        <w:rPr>
          <w:rFonts w:asciiTheme="minorHAnsi" w:eastAsia="Calibri" w:hAnsiTheme="minorHAnsi" w:cs="Calibri"/>
          <w:sz w:val="22"/>
          <w:szCs w:val="22"/>
        </w:rPr>
      </w:pPr>
    </w:p>
    <w:p w14:paraId="76F00A29" w14:textId="77777777" w:rsidR="00015D2C" w:rsidRPr="00015D2C" w:rsidRDefault="00015D2C" w:rsidP="00015D2C">
      <w:pPr>
        <w:widowControl w:val="0"/>
        <w:spacing w:after="200" w:line="276" w:lineRule="auto"/>
        <w:rPr>
          <w:rFonts w:asciiTheme="minorHAnsi" w:eastAsia="Calibri" w:hAnsiTheme="minorHAnsi" w:cs="Calibri"/>
          <w:b/>
          <w:sz w:val="22"/>
          <w:szCs w:val="22"/>
        </w:rPr>
      </w:pPr>
      <w:r w:rsidRPr="00015D2C">
        <w:rPr>
          <w:rFonts w:asciiTheme="minorHAnsi" w:eastAsia="Calibri" w:hAnsiTheme="minorHAnsi" w:cs="Calibri"/>
          <w:b/>
          <w:sz w:val="22"/>
          <w:szCs w:val="22"/>
        </w:rPr>
        <w:t>Art. 4 partecipazione</w:t>
      </w:r>
    </w:p>
    <w:p w14:paraId="0A19AA10" w14:textId="497DE3C3" w:rsidR="00635CBB" w:rsidRDefault="00015D2C" w:rsidP="00015D2C">
      <w:pPr>
        <w:widowControl w:val="0"/>
        <w:spacing w:after="200" w:line="276" w:lineRule="auto"/>
        <w:rPr>
          <w:rFonts w:asciiTheme="minorHAnsi" w:eastAsia="Calibri" w:hAnsiTheme="minorHAnsi" w:cs="Calibri"/>
          <w:sz w:val="22"/>
          <w:szCs w:val="22"/>
        </w:rPr>
      </w:pPr>
      <w:r w:rsidRPr="00015D2C">
        <w:rPr>
          <w:rFonts w:asciiTheme="minorHAnsi" w:eastAsia="Calibri" w:hAnsiTheme="minorHAnsi" w:cs="Calibri"/>
          <w:sz w:val="22"/>
          <w:szCs w:val="22"/>
        </w:rPr>
        <w:t xml:space="preserve">Ogni facente istanza può concorrere per </w:t>
      </w:r>
      <w:r w:rsidR="00A04EB6">
        <w:rPr>
          <w:rFonts w:asciiTheme="minorHAnsi" w:eastAsia="Calibri" w:hAnsiTheme="minorHAnsi" w:cs="Calibri"/>
          <w:sz w:val="22"/>
          <w:szCs w:val="22"/>
        </w:rPr>
        <w:t>la</w:t>
      </w:r>
      <w:r w:rsidRPr="00015D2C">
        <w:rPr>
          <w:rFonts w:asciiTheme="minorHAnsi" w:eastAsia="Calibri" w:hAnsiTheme="minorHAnsi" w:cs="Calibri"/>
          <w:sz w:val="22"/>
          <w:szCs w:val="22"/>
        </w:rPr>
        <w:t xml:space="preserve"> figura professionale, </w:t>
      </w:r>
      <w:r w:rsidR="009926B5" w:rsidRPr="00015D2C">
        <w:rPr>
          <w:rFonts w:asciiTheme="minorHAnsi" w:eastAsia="Calibri" w:hAnsiTheme="minorHAnsi" w:cs="Calibri"/>
          <w:sz w:val="22"/>
          <w:szCs w:val="22"/>
        </w:rPr>
        <w:t>presentando istanza</w:t>
      </w:r>
      <w:r w:rsidRPr="00015D2C">
        <w:rPr>
          <w:rFonts w:asciiTheme="minorHAnsi" w:eastAsia="Calibri" w:hAnsiTheme="minorHAnsi" w:cs="Calibri"/>
          <w:sz w:val="22"/>
          <w:szCs w:val="22"/>
        </w:rPr>
        <w:t xml:space="preserve"> di partecipazione. La griglia di valutazione che costituisce anche comunicazione in merito ai criteri di ammissione e di valutazione deve essere firmata e allegata alla istanza di partecipazione insieme al CV e ad un documento di identità.  </w:t>
      </w:r>
    </w:p>
    <w:p w14:paraId="557CFCEF" w14:textId="1B396E45" w:rsidR="00015D2C" w:rsidRDefault="00015D2C" w:rsidP="00015D2C">
      <w:pPr>
        <w:widowControl w:val="0"/>
        <w:spacing w:after="200" w:line="276" w:lineRule="auto"/>
        <w:rPr>
          <w:rFonts w:asciiTheme="minorHAnsi" w:eastAsia="Calibri" w:hAnsiTheme="minorHAnsi" w:cs="Calibri"/>
          <w:sz w:val="22"/>
          <w:szCs w:val="22"/>
        </w:rPr>
      </w:pPr>
      <w:r w:rsidRPr="00015D2C">
        <w:rPr>
          <w:rFonts w:asciiTheme="minorHAnsi" w:eastAsia="Calibri" w:hAnsiTheme="minorHAnsi" w:cs="Calibri"/>
          <w:sz w:val="22"/>
          <w:szCs w:val="22"/>
        </w:rPr>
        <w:t>In caso di assenza di candidature per una o più delle figure professionali richieste sarà a discrezione del DS indire nuovo avviso oppure ricercare all’esterno la figura professionale mancante</w:t>
      </w:r>
      <w:r w:rsidR="00557E4E">
        <w:rPr>
          <w:rFonts w:asciiTheme="minorHAnsi" w:eastAsia="Calibri" w:hAnsiTheme="minorHAnsi" w:cs="Calibri"/>
          <w:sz w:val="22"/>
          <w:szCs w:val="22"/>
        </w:rPr>
        <w:t>.</w:t>
      </w:r>
    </w:p>
    <w:p w14:paraId="37005070" w14:textId="787E6F44" w:rsidR="00015D2C" w:rsidRPr="00015D2C" w:rsidRDefault="00015D2C" w:rsidP="00015D2C">
      <w:pPr>
        <w:widowControl w:val="0"/>
        <w:spacing w:after="200" w:line="276" w:lineRule="auto"/>
        <w:rPr>
          <w:rFonts w:asciiTheme="minorHAnsi" w:eastAsia="Calibri" w:hAnsiTheme="minorHAnsi" w:cs="Calibri"/>
          <w:b/>
          <w:sz w:val="22"/>
          <w:szCs w:val="22"/>
        </w:rPr>
      </w:pPr>
      <w:r w:rsidRPr="00015D2C">
        <w:rPr>
          <w:rFonts w:asciiTheme="minorHAnsi" w:eastAsia="Calibri" w:hAnsiTheme="minorHAnsi" w:cs="Calibri"/>
          <w:b/>
          <w:sz w:val="22"/>
          <w:szCs w:val="22"/>
        </w:rPr>
        <w:t>Art. 5 Selezione</w:t>
      </w:r>
    </w:p>
    <w:p w14:paraId="7D2FA423" w14:textId="77777777" w:rsidR="0042568D" w:rsidRPr="0042568D" w:rsidRDefault="0042568D" w:rsidP="0042568D">
      <w:pPr>
        <w:widowControl w:val="0"/>
        <w:spacing w:after="200" w:line="276" w:lineRule="auto"/>
        <w:rPr>
          <w:rFonts w:asciiTheme="minorHAnsi" w:eastAsia="Calibri" w:hAnsiTheme="minorHAnsi" w:cs="Calibri"/>
          <w:sz w:val="22"/>
          <w:szCs w:val="22"/>
        </w:rPr>
      </w:pPr>
      <w:r w:rsidRPr="0042568D">
        <w:rPr>
          <w:rFonts w:asciiTheme="minorHAnsi" w:eastAsia="Calibri" w:hAnsiTheme="minorHAnsi" w:cs="Calibri"/>
          <w:sz w:val="22"/>
          <w:szCs w:val="22"/>
        </w:rPr>
        <w:t>La selezione verrà effettuata dal Dirigente Scolastico, anche senza la nomina di apposita commissione di valutazione, attraverso la comparazione dei curriculum, in funzione delle griglie di valutazione allegate e di un eventuale colloquio informativo-motivazionale con il D.S.</w:t>
      </w:r>
    </w:p>
    <w:p w14:paraId="27B8CB47" w14:textId="186DF72B" w:rsidR="0042568D" w:rsidRPr="0042568D" w:rsidRDefault="0042568D" w:rsidP="0042568D">
      <w:pPr>
        <w:widowControl w:val="0"/>
        <w:spacing w:after="200" w:line="276" w:lineRule="auto"/>
        <w:rPr>
          <w:rFonts w:asciiTheme="minorHAnsi" w:eastAsia="Calibri" w:hAnsiTheme="minorHAnsi" w:cs="Calibri"/>
          <w:sz w:val="22"/>
          <w:szCs w:val="22"/>
        </w:rPr>
      </w:pPr>
      <w:r w:rsidRPr="0042568D">
        <w:rPr>
          <w:rFonts w:asciiTheme="minorHAnsi" w:eastAsia="Calibri" w:hAnsiTheme="minorHAnsi" w:cs="Calibri"/>
          <w:sz w:val="22"/>
          <w:szCs w:val="22"/>
        </w:rPr>
        <w:t>Gli incarichi verranno assegnati, nel rispetto dei principi di equità-trasparenza-rotazione-pari opportunità, seguendo l’ordine di graduatoria</w:t>
      </w:r>
      <w:r>
        <w:rPr>
          <w:rFonts w:asciiTheme="minorHAnsi" w:eastAsia="Calibri" w:hAnsiTheme="minorHAnsi" w:cs="Calibri"/>
          <w:sz w:val="22"/>
          <w:szCs w:val="22"/>
        </w:rPr>
        <w:t>.</w:t>
      </w:r>
    </w:p>
    <w:p w14:paraId="775B204E" w14:textId="252B8E32" w:rsidR="0042568D" w:rsidRDefault="0042568D" w:rsidP="0042568D">
      <w:pPr>
        <w:widowControl w:val="0"/>
        <w:spacing w:after="200" w:line="276" w:lineRule="auto"/>
        <w:rPr>
          <w:rFonts w:asciiTheme="minorHAnsi" w:eastAsia="Calibri" w:hAnsiTheme="minorHAnsi" w:cs="Calibri"/>
          <w:sz w:val="22"/>
          <w:szCs w:val="22"/>
        </w:rPr>
      </w:pPr>
      <w:r w:rsidRPr="0042568D">
        <w:rPr>
          <w:rFonts w:asciiTheme="minorHAnsi" w:eastAsia="Calibri" w:hAnsiTheme="minorHAnsi" w:cs="Calibri"/>
          <w:sz w:val="22"/>
          <w:szCs w:val="22"/>
        </w:rPr>
        <w:t xml:space="preserve">In osservanza del principio di rotazione e di equa distribuzione degli incarichi, verrà prioritariamente assegnato un incarico ad ogni candidato dichiarato ammesso seguendo l'ordine di graduatoria </w:t>
      </w:r>
    </w:p>
    <w:p w14:paraId="73C1B3AA" w14:textId="2BC7367A" w:rsidR="0042568D" w:rsidRDefault="0042568D" w:rsidP="0042568D">
      <w:pPr>
        <w:widowControl w:val="0"/>
        <w:spacing w:after="200" w:line="276" w:lineRule="auto"/>
        <w:rPr>
          <w:rFonts w:asciiTheme="minorHAnsi" w:eastAsia="Calibri" w:hAnsiTheme="minorHAnsi" w:cs="Calibri"/>
          <w:sz w:val="22"/>
          <w:szCs w:val="22"/>
        </w:rPr>
      </w:pPr>
      <w:r w:rsidRPr="0042568D">
        <w:rPr>
          <w:rFonts w:asciiTheme="minorHAnsi" w:eastAsia="Calibri" w:hAnsiTheme="minorHAnsi" w:cs="Calibri"/>
          <w:sz w:val="22"/>
          <w:szCs w:val="22"/>
        </w:rPr>
        <w:t xml:space="preserve">Il Dirigente Scolastico si riserva la facoltà, in caso di assenza ovvero insufficiente numero di candidature pervenute, </w:t>
      </w:r>
      <w:r>
        <w:rPr>
          <w:rFonts w:asciiTheme="minorHAnsi" w:eastAsia="Calibri" w:hAnsiTheme="minorHAnsi" w:cs="Calibri"/>
          <w:sz w:val="22"/>
          <w:szCs w:val="22"/>
        </w:rPr>
        <w:t xml:space="preserve">in accordo con le parti, </w:t>
      </w:r>
      <w:r w:rsidRPr="0042568D">
        <w:rPr>
          <w:rFonts w:asciiTheme="minorHAnsi" w:eastAsia="Calibri" w:hAnsiTheme="minorHAnsi" w:cs="Calibri"/>
          <w:sz w:val="22"/>
          <w:szCs w:val="22"/>
        </w:rPr>
        <w:t xml:space="preserve">di </w:t>
      </w:r>
      <w:r>
        <w:rPr>
          <w:rFonts w:asciiTheme="minorHAnsi" w:eastAsia="Calibri" w:hAnsiTheme="minorHAnsi" w:cs="Calibri"/>
          <w:sz w:val="22"/>
          <w:szCs w:val="22"/>
        </w:rPr>
        <w:t xml:space="preserve">aumentare il numero di ore relative </w:t>
      </w:r>
      <w:r w:rsidR="00D05801">
        <w:rPr>
          <w:rFonts w:asciiTheme="minorHAnsi" w:eastAsia="Calibri" w:hAnsiTheme="minorHAnsi" w:cs="Calibri"/>
          <w:sz w:val="22"/>
          <w:szCs w:val="22"/>
        </w:rPr>
        <w:t xml:space="preserve">all’incarico inerente </w:t>
      </w:r>
      <w:r w:rsidR="00C949B2">
        <w:rPr>
          <w:rFonts w:asciiTheme="minorHAnsi" w:eastAsia="Calibri" w:hAnsiTheme="minorHAnsi" w:cs="Calibri"/>
          <w:sz w:val="22"/>
          <w:szCs w:val="22"/>
        </w:rPr>
        <w:t>al</w:t>
      </w:r>
      <w:r>
        <w:rPr>
          <w:rFonts w:asciiTheme="minorHAnsi" w:eastAsia="Calibri" w:hAnsiTheme="minorHAnsi" w:cs="Calibri"/>
          <w:sz w:val="22"/>
          <w:szCs w:val="22"/>
        </w:rPr>
        <w:t>lo specifico ruolo richiesto.</w:t>
      </w:r>
    </w:p>
    <w:p w14:paraId="3CC08E1C" w14:textId="5687F296" w:rsidR="0042568D" w:rsidRDefault="0042568D" w:rsidP="0042568D">
      <w:pPr>
        <w:widowControl w:val="0"/>
        <w:spacing w:after="200" w:line="276" w:lineRule="auto"/>
        <w:rPr>
          <w:rFonts w:asciiTheme="minorHAnsi" w:eastAsia="Calibri" w:hAnsiTheme="minorHAnsi" w:cs="Calibri"/>
          <w:sz w:val="22"/>
          <w:szCs w:val="22"/>
        </w:rPr>
      </w:pPr>
      <w:r w:rsidRPr="0042568D">
        <w:rPr>
          <w:rFonts w:asciiTheme="minorHAnsi" w:eastAsia="Calibri" w:hAnsiTheme="minorHAnsi" w:cs="Calibri"/>
          <w:sz w:val="22"/>
          <w:szCs w:val="22"/>
        </w:rPr>
        <w:t>Il Dirigente scolastico si riserva la facoltà di dividere gli incarichi</w:t>
      </w:r>
      <w:r>
        <w:rPr>
          <w:rFonts w:asciiTheme="minorHAnsi" w:eastAsia="Calibri" w:hAnsiTheme="minorHAnsi" w:cs="Calibri"/>
          <w:sz w:val="22"/>
          <w:szCs w:val="22"/>
        </w:rPr>
        <w:t>, in accordo con le parti,</w:t>
      </w:r>
      <w:r w:rsidRPr="0042568D">
        <w:rPr>
          <w:rFonts w:asciiTheme="minorHAnsi" w:eastAsia="Calibri" w:hAnsiTheme="minorHAnsi" w:cs="Calibri"/>
          <w:sz w:val="22"/>
          <w:szCs w:val="22"/>
        </w:rPr>
        <w:t xml:space="preserve"> </w:t>
      </w:r>
      <w:r>
        <w:rPr>
          <w:rFonts w:asciiTheme="minorHAnsi" w:eastAsia="Calibri" w:hAnsiTheme="minorHAnsi" w:cs="Calibri"/>
          <w:sz w:val="22"/>
          <w:szCs w:val="22"/>
        </w:rPr>
        <w:t>in relazione al numero di istanze pervenute.</w:t>
      </w:r>
    </w:p>
    <w:p w14:paraId="4F6AE8BD" w14:textId="77DB3A4C" w:rsidR="00DD3DAE" w:rsidRDefault="00DD3DAE" w:rsidP="0042568D">
      <w:pPr>
        <w:widowControl w:val="0"/>
        <w:spacing w:after="200" w:line="276" w:lineRule="auto"/>
        <w:rPr>
          <w:rFonts w:asciiTheme="minorHAnsi" w:eastAsia="Calibri" w:hAnsiTheme="minorHAnsi" w:cs="Calibri"/>
          <w:sz w:val="22"/>
          <w:szCs w:val="22"/>
        </w:rPr>
      </w:pPr>
      <w:r>
        <w:rPr>
          <w:rFonts w:asciiTheme="minorHAnsi" w:eastAsia="Calibri" w:hAnsiTheme="minorHAnsi" w:cs="Calibri"/>
          <w:sz w:val="22"/>
          <w:szCs w:val="22"/>
        </w:rPr>
        <w:t>Il dirigente scolastico si riserva la facoltà, in caso di assenza di candidature, di assegnare più incarichi ai partecipanti, sempre seguendo l’ordine di graduatoria</w:t>
      </w:r>
    </w:p>
    <w:p w14:paraId="34D1C47D" w14:textId="61270D70" w:rsidR="00374F3A" w:rsidRDefault="00DD3DAE" w:rsidP="0042568D">
      <w:pPr>
        <w:widowControl w:val="0"/>
        <w:spacing w:after="200" w:line="276" w:lineRule="auto"/>
        <w:rPr>
          <w:rFonts w:asciiTheme="minorHAnsi" w:eastAsia="Calibri" w:hAnsiTheme="minorHAnsi" w:cs="Calibri"/>
          <w:sz w:val="22"/>
          <w:szCs w:val="22"/>
        </w:rPr>
      </w:pPr>
      <w:r>
        <w:rPr>
          <w:rFonts w:asciiTheme="minorHAnsi" w:eastAsia="Calibri" w:hAnsiTheme="minorHAnsi" w:cs="Calibri"/>
          <w:sz w:val="22"/>
          <w:szCs w:val="22"/>
        </w:rPr>
        <w:t>Il dirigente si riserva la facoltà, all’occorrenza e ove richiesto, di aumentare fino ad un massimo del 30%, compatibilmente con la disponibilità delle risorse, le ore dei singoli incarichi</w:t>
      </w:r>
    </w:p>
    <w:p w14:paraId="522D8ED9" w14:textId="4FA96640" w:rsidR="0066164B" w:rsidRPr="00DC6A61" w:rsidRDefault="0042568D" w:rsidP="0042568D">
      <w:pPr>
        <w:widowControl w:val="0"/>
        <w:spacing w:after="200" w:line="276" w:lineRule="auto"/>
        <w:rPr>
          <w:rFonts w:asciiTheme="minorHAnsi" w:eastAsia="Calibri" w:hAnsiTheme="minorHAnsi" w:cs="Calibri"/>
          <w:sz w:val="22"/>
          <w:szCs w:val="22"/>
        </w:rPr>
      </w:pPr>
      <w:r>
        <w:rPr>
          <w:rFonts w:asciiTheme="minorHAnsi" w:eastAsia="Calibri" w:hAnsiTheme="minorHAnsi" w:cs="Calibri"/>
          <w:sz w:val="22"/>
          <w:szCs w:val="22"/>
        </w:rPr>
        <w:lastRenderedPageBreak/>
        <w:t xml:space="preserve">Il Dirigente Scolastico si riserva in ogni caso la facoltà, in caso di numero insufficiente di candidature pervenute in relazione ai singoli ruoli richiesti, di </w:t>
      </w:r>
      <w:r w:rsidR="00C949B2">
        <w:rPr>
          <w:rFonts w:asciiTheme="minorHAnsi" w:eastAsia="Calibri" w:hAnsiTheme="minorHAnsi" w:cs="Calibri"/>
          <w:sz w:val="22"/>
          <w:szCs w:val="22"/>
        </w:rPr>
        <w:t xml:space="preserve">reiterare l’avviso interno ovvero di </w:t>
      </w:r>
      <w:r>
        <w:rPr>
          <w:rFonts w:asciiTheme="minorHAnsi" w:eastAsia="Calibri" w:hAnsiTheme="minorHAnsi" w:cs="Calibri"/>
          <w:sz w:val="22"/>
          <w:szCs w:val="22"/>
        </w:rPr>
        <w:t>adottare sistemi di reclutamento per le figure mancanti, all’esterno della istituzione scolastica</w:t>
      </w:r>
    </w:p>
    <w:p w14:paraId="76CF44BC" w14:textId="720202AD" w:rsidR="00015D2C" w:rsidRPr="00015D2C" w:rsidRDefault="00015D2C" w:rsidP="0042568D">
      <w:pPr>
        <w:widowControl w:val="0"/>
        <w:spacing w:after="200" w:line="276" w:lineRule="auto"/>
        <w:rPr>
          <w:rFonts w:asciiTheme="minorHAnsi" w:eastAsia="Calibri" w:hAnsiTheme="minorHAnsi" w:cs="Calibri"/>
          <w:b/>
          <w:sz w:val="22"/>
          <w:szCs w:val="22"/>
        </w:rPr>
      </w:pPr>
      <w:r w:rsidRPr="00015D2C">
        <w:rPr>
          <w:rFonts w:asciiTheme="minorHAnsi" w:eastAsia="Calibri" w:hAnsiTheme="minorHAnsi" w:cs="Calibri"/>
          <w:b/>
          <w:sz w:val="22"/>
          <w:szCs w:val="22"/>
        </w:rPr>
        <w:t>Art. 6 Casi particolari</w:t>
      </w:r>
    </w:p>
    <w:p w14:paraId="1FE0BC6C" w14:textId="4D4174FE" w:rsidR="00015D2C" w:rsidRDefault="00015D2C" w:rsidP="00635CBB">
      <w:pPr>
        <w:widowControl w:val="0"/>
        <w:numPr>
          <w:ilvl w:val="0"/>
          <w:numId w:val="16"/>
        </w:numPr>
        <w:spacing w:after="200" w:line="276" w:lineRule="auto"/>
        <w:contextualSpacing/>
        <w:rPr>
          <w:rFonts w:ascii="Calibri" w:eastAsia="Calibri" w:hAnsi="Calibri" w:cs="Calibri"/>
          <w:sz w:val="22"/>
          <w:szCs w:val="22"/>
        </w:rPr>
      </w:pPr>
      <w:r w:rsidRPr="00015D2C">
        <w:rPr>
          <w:rFonts w:ascii="Calibri" w:eastAsia="Calibri" w:hAnsi="Calibri" w:cs="Calibri"/>
          <w:sz w:val="22"/>
          <w:szCs w:val="22"/>
        </w:rPr>
        <w:t>In caso di candidatur</w:t>
      </w:r>
      <w:r w:rsidR="00557E4E">
        <w:rPr>
          <w:rFonts w:ascii="Calibri" w:eastAsia="Calibri" w:hAnsi="Calibri" w:cs="Calibri"/>
          <w:sz w:val="22"/>
          <w:szCs w:val="22"/>
        </w:rPr>
        <w:t>e</w:t>
      </w:r>
      <w:r w:rsidRPr="00015D2C">
        <w:rPr>
          <w:rFonts w:ascii="Calibri" w:eastAsia="Calibri" w:hAnsi="Calibri" w:cs="Calibri"/>
          <w:sz w:val="22"/>
          <w:szCs w:val="22"/>
        </w:rPr>
        <w:t xml:space="preserve"> ritenut</w:t>
      </w:r>
      <w:r w:rsidR="00557E4E">
        <w:rPr>
          <w:rFonts w:ascii="Calibri" w:eastAsia="Calibri" w:hAnsi="Calibri" w:cs="Calibri"/>
          <w:sz w:val="22"/>
          <w:szCs w:val="22"/>
        </w:rPr>
        <w:t>e</w:t>
      </w:r>
      <w:r w:rsidRPr="00015D2C">
        <w:rPr>
          <w:rFonts w:ascii="Calibri" w:eastAsia="Calibri" w:hAnsi="Calibri" w:cs="Calibri"/>
          <w:sz w:val="22"/>
          <w:szCs w:val="22"/>
        </w:rPr>
        <w:t xml:space="preserve"> valid</w:t>
      </w:r>
      <w:r w:rsidR="00557E4E">
        <w:rPr>
          <w:rFonts w:ascii="Calibri" w:eastAsia="Calibri" w:hAnsi="Calibri" w:cs="Calibri"/>
          <w:sz w:val="22"/>
          <w:szCs w:val="22"/>
        </w:rPr>
        <w:t>e strettamente sufficienti a coprire l’incarico</w:t>
      </w:r>
      <w:r w:rsidRPr="00015D2C">
        <w:rPr>
          <w:rFonts w:ascii="Calibri" w:eastAsia="Calibri" w:hAnsi="Calibri" w:cs="Calibri"/>
          <w:sz w:val="22"/>
          <w:szCs w:val="22"/>
        </w:rPr>
        <w:t xml:space="preserve"> ovvero in qualsiasi altro caso dovesse essere ritenuta non necessaria la nomina di una commissione di valutazione, il D.S. procederà in autonomia alla assegnazione immediata dell’incarico </w:t>
      </w:r>
    </w:p>
    <w:p w14:paraId="63321A83" w14:textId="44819902" w:rsidR="00566D97" w:rsidRDefault="00566D97" w:rsidP="00566D97">
      <w:pPr>
        <w:widowControl w:val="0"/>
        <w:spacing w:after="200" w:line="276" w:lineRule="auto"/>
        <w:contextualSpacing/>
        <w:rPr>
          <w:rFonts w:ascii="Calibri" w:eastAsia="Calibri" w:hAnsi="Calibri" w:cs="Calibri"/>
          <w:sz w:val="22"/>
          <w:szCs w:val="22"/>
        </w:rPr>
      </w:pPr>
    </w:p>
    <w:p w14:paraId="3AD7C7A2" w14:textId="61028A1B" w:rsidR="00566D97" w:rsidRDefault="00566D97" w:rsidP="00566D97">
      <w:pPr>
        <w:widowControl w:val="0"/>
        <w:spacing w:after="200" w:line="276" w:lineRule="auto"/>
        <w:contextualSpacing/>
        <w:rPr>
          <w:rFonts w:ascii="Calibri" w:eastAsia="Calibri" w:hAnsi="Calibri" w:cs="Calibri"/>
          <w:b/>
          <w:bCs/>
          <w:sz w:val="22"/>
          <w:szCs w:val="22"/>
        </w:rPr>
      </w:pPr>
      <w:r w:rsidRPr="00566D97">
        <w:rPr>
          <w:rFonts w:ascii="Calibri" w:eastAsia="Calibri" w:hAnsi="Calibri" w:cs="Calibri"/>
          <w:b/>
          <w:bCs/>
          <w:sz w:val="22"/>
          <w:szCs w:val="22"/>
        </w:rPr>
        <w:t xml:space="preserve">Art. 7 Compiti del componente </w:t>
      </w:r>
      <w:r w:rsidR="00374F3A">
        <w:rPr>
          <w:rFonts w:ascii="Calibri" w:eastAsia="Calibri" w:hAnsi="Calibri" w:cs="Calibri"/>
          <w:b/>
          <w:bCs/>
          <w:sz w:val="22"/>
          <w:szCs w:val="22"/>
        </w:rPr>
        <w:t xml:space="preserve">del Team per </w:t>
      </w:r>
      <w:r w:rsidR="00DC6A61">
        <w:rPr>
          <w:rFonts w:ascii="Calibri" w:eastAsia="Calibri" w:hAnsi="Calibri" w:cs="Calibri"/>
          <w:b/>
          <w:bCs/>
          <w:sz w:val="22"/>
          <w:szCs w:val="22"/>
        </w:rPr>
        <w:t xml:space="preserve">il </w:t>
      </w:r>
      <w:bookmarkStart w:id="6" w:name="_Hlk191458608"/>
      <w:r w:rsidR="00DC6A61">
        <w:rPr>
          <w:rFonts w:ascii="Calibri" w:eastAsia="Calibri" w:hAnsi="Calibri" w:cs="Calibri"/>
          <w:b/>
          <w:bCs/>
          <w:sz w:val="22"/>
          <w:szCs w:val="22"/>
        </w:rPr>
        <w:t>tutoraggio e accompagnamento personalizzato</w:t>
      </w:r>
      <w:bookmarkEnd w:id="6"/>
    </w:p>
    <w:p w14:paraId="1E3D8DEE" w14:textId="77777777" w:rsidR="00566D97" w:rsidRPr="005E1D00" w:rsidRDefault="00566D97" w:rsidP="00566D97">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Selezionare i potenziali destinatari individuati in sede di candidatura</w:t>
      </w:r>
    </w:p>
    <w:p w14:paraId="3A7A9510" w14:textId="33739119" w:rsidR="00566D97" w:rsidRPr="005E1D00" w:rsidRDefault="00566D97" w:rsidP="00566D97">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 xml:space="preserve">Fare una analisi dettagliata delle potenziali criticità in merito al </w:t>
      </w:r>
      <w:r w:rsidR="00C949B2">
        <w:rPr>
          <w:rFonts w:asciiTheme="minorHAnsi" w:hAnsiTheme="minorHAnsi" w:cstheme="minorHAnsi"/>
          <w:i/>
          <w:iCs/>
          <w:sz w:val="24"/>
          <w:szCs w:val="24"/>
        </w:rPr>
        <w:t>fabbisogno formativo</w:t>
      </w:r>
    </w:p>
    <w:p w14:paraId="0BB56A19" w14:textId="77777777" w:rsidR="00566D97" w:rsidRPr="005E1D00" w:rsidRDefault="00566D97" w:rsidP="00566D97">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 xml:space="preserve">Suddividere i destinatari e indirizzarli alla tipologia di percorso formativo più adatto </w:t>
      </w:r>
    </w:p>
    <w:p w14:paraId="49B3E80B" w14:textId="77777777" w:rsidR="00566D97" w:rsidRPr="005E1D00" w:rsidRDefault="00566D97" w:rsidP="00566D97">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Individuare le aree tematiche dei percorsi</w:t>
      </w:r>
    </w:p>
    <w:p w14:paraId="15D9D939" w14:textId="73924BB0" w:rsidR="00566D97" w:rsidRPr="005E1D00" w:rsidRDefault="00566D97" w:rsidP="00566D97">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 xml:space="preserve">Rimodulare i percorsi formativi, nel rispetto dei limiti e dei target assegnato, in numero di alunni e/o numero di ore </w:t>
      </w:r>
    </w:p>
    <w:p w14:paraId="7CD56887" w14:textId="77777777" w:rsidR="00566D97" w:rsidRDefault="00566D97" w:rsidP="00566D97">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Formulare proposte circa l’area formativa, ovverosia, individuare quali percorsi destinare ad interni, quali ad esterni, quali a soggetti giuridici</w:t>
      </w:r>
    </w:p>
    <w:p w14:paraId="3DEACD03" w14:textId="3CA7A1A1" w:rsidR="00E74708" w:rsidRDefault="00E74708" w:rsidP="00566D97">
      <w:pPr>
        <w:numPr>
          <w:ilvl w:val="1"/>
          <w:numId w:val="23"/>
        </w:numPr>
        <w:rPr>
          <w:rFonts w:asciiTheme="minorHAnsi" w:hAnsiTheme="minorHAnsi" w:cstheme="minorHAnsi"/>
          <w:i/>
          <w:iCs/>
          <w:sz w:val="24"/>
          <w:szCs w:val="24"/>
        </w:rPr>
      </w:pPr>
      <w:r w:rsidRPr="00E74708">
        <w:rPr>
          <w:rFonts w:asciiTheme="minorHAnsi" w:hAnsiTheme="minorHAnsi" w:cstheme="minorHAnsi"/>
          <w:i/>
          <w:iCs/>
          <w:sz w:val="24"/>
          <w:szCs w:val="24"/>
        </w:rPr>
        <w:t>f</w:t>
      </w:r>
      <w:r>
        <w:rPr>
          <w:rFonts w:asciiTheme="minorHAnsi" w:hAnsiTheme="minorHAnsi" w:cstheme="minorHAnsi"/>
          <w:i/>
          <w:iCs/>
          <w:sz w:val="24"/>
          <w:szCs w:val="24"/>
        </w:rPr>
        <w:t>avorire</w:t>
      </w:r>
      <w:r w:rsidRPr="00E74708">
        <w:rPr>
          <w:rFonts w:asciiTheme="minorHAnsi" w:hAnsiTheme="minorHAnsi" w:cstheme="minorHAnsi"/>
          <w:i/>
          <w:iCs/>
          <w:sz w:val="24"/>
          <w:szCs w:val="24"/>
        </w:rPr>
        <w:t xml:space="preserve"> lo scambio e il confronto</w:t>
      </w:r>
      <w:r>
        <w:rPr>
          <w:rFonts w:asciiTheme="minorHAnsi" w:hAnsiTheme="minorHAnsi" w:cstheme="minorHAnsi"/>
          <w:i/>
          <w:iCs/>
          <w:sz w:val="24"/>
          <w:szCs w:val="24"/>
        </w:rPr>
        <w:t xml:space="preserve"> </w:t>
      </w:r>
      <w:r w:rsidRPr="00E74708">
        <w:rPr>
          <w:rFonts w:asciiTheme="minorHAnsi" w:hAnsiTheme="minorHAnsi" w:cstheme="minorHAnsi"/>
          <w:i/>
          <w:iCs/>
          <w:sz w:val="24"/>
          <w:szCs w:val="24"/>
        </w:rPr>
        <w:t xml:space="preserve">tra idee e pratiche </w:t>
      </w:r>
    </w:p>
    <w:p w14:paraId="74276E4E" w14:textId="47C09777" w:rsidR="00E74708" w:rsidRDefault="008D43A6" w:rsidP="00566D97">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favorire l’</w:t>
      </w:r>
      <w:r w:rsidRPr="008D43A6">
        <w:rPr>
          <w:rFonts w:asciiTheme="minorHAnsi" w:hAnsiTheme="minorHAnsi" w:cstheme="minorHAnsi"/>
          <w:i/>
          <w:iCs/>
          <w:sz w:val="24"/>
          <w:szCs w:val="24"/>
        </w:rPr>
        <w:t xml:space="preserve">impegno </w:t>
      </w:r>
      <w:r>
        <w:rPr>
          <w:rFonts w:asciiTheme="minorHAnsi" w:hAnsiTheme="minorHAnsi" w:cstheme="minorHAnsi"/>
          <w:i/>
          <w:iCs/>
          <w:sz w:val="24"/>
          <w:szCs w:val="24"/>
        </w:rPr>
        <w:t xml:space="preserve">e il </w:t>
      </w:r>
      <w:r w:rsidRPr="008D43A6">
        <w:rPr>
          <w:rFonts w:asciiTheme="minorHAnsi" w:hAnsiTheme="minorHAnsi" w:cstheme="minorHAnsi"/>
          <w:i/>
          <w:iCs/>
          <w:sz w:val="24"/>
          <w:szCs w:val="24"/>
        </w:rPr>
        <w:t>desiderio di apprendimento reciproco.</w:t>
      </w:r>
    </w:p>
    <w:p w14:paraId="2F7C61C2" w14:textId="5947B13E" w:rsidR="008D43A6" w:rsidRDefault="008D43A6" w:rsidP="00566D97">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programmare incontri regolari tra i membri e con gli attori del progetto</w:t>
      </w:r>
    </w:p>
    <w:p w14:paraId="0692FE0D" w14:textId="3B7BE55F" w:rsidR="008D43A6" w:rsidRDefault="008D43A6" w:rsidP="00566D97">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favorire l’utilizzo di piattaforme telematiche per lo scambio e la condivisione continua</w:t>
      </w:r>
    </w:p>
    <w:p w14:paraId="01730F06" w14:textId="2C8A861C" w:rsidR="008D43A6" w:rsidRDefault="008D43A6" w:rsidP="00566D97">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stimolare progetti collaborativi tra gli attori</w:t>
      </w:r>
    </w:p>
    <w:p w14:paraId="54886B05" w14:textId="2D9826B1" w:rsidR="008D43A6" w:rsidRPr="005E1D00" w:rsidRDefault="008D43A6" w:rsidP="00566D97">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introdurre la pratica del feedback continuativo</w:t>
      </w:r>
    </w:p>
    <w:p w14:paraId="10AD5220" w14:textId="77777777" w:rsidR="00566D97" w:rsidRPr="005E1D00" w:rsidRDefault="00566D97" w:rsidP="00566D97">
      <w:pPr>
        <w:numPr>
          <w:ilvl w:val="1"/>
          <w:numId w:val="23"/>
        </w:numPr>
        <w:rPr>
          <w:rFonts w:asciiTheme="minorHAnsi" w:hAnsiTheme="minorHAnsi" w:cstheme="minorHAnsi"/>
          <w:i/>
          <w:iCs/>
          <w:sz w:val="24"/>
          <w:szCs w:val="24"/>
        </w:rPr>
      </w:pPr>
      <w:r w:rsidRPr="005E1D00">
        <w:rPr>
          <w:rFonts w:asciiTheme="minorHAnsi" w:hAnsiTheme="minorHAnsi" w:cstheme="minorHAnsi"/>
          <w:i/>
          <w:iCs/>
          <w:sz w:val="24"/>
          <w:szCs w:val="24"/>
        </w:rPr>
        <w:t>Controllare l’avanzamento dei percorsi</w:t>
      </w:r>
    </w:p>
    <w:p w14:paraId="43FF4677" w14:textId="1315A699" w:rsidR="00566D97" w:rsidRDefault="008D43A6" w:rsidP="00566D97">
      <w:pPr>
        <w:numPr>
          <w:ilvl w:val="1"/>
          <w:numId w:val="23"/>
        </w:numPr>
        <w:rPr>
          <w:rFonts w:asciiTheme="minorHAnsi" w:hAnsiTheme="minorHAnsi" w:cstheme="minorHAnsi"/>
          <w:i/>
          <w:iCs/>
          <w:sz w:val="24"/>
          <w:szCs w:val="24"/>
        </w:rPr>
      </w:pPr>
      <w:r>
        <w:rPr>
          <w:rFonts w:asciiTheme="minorHAnsi" w:hAnsiTheme="minorHAnsi" w:cstheme="minorHAnsi"/>
          <w:i/>
          <w:iCs/>
          <w:sz w:val="24"/>
          <w:szCs w:val="24"/>
        </w:rPr>
        <w:t>verificare</w:t>
      </w:r>
      <w:r w:rsidR="00566D97" w:rsidRPr="005E1D00">
        <w:rPr>
          <w:rFonts w:asciiTheme="minorHAnsi" w:hAnsiTheme="minorHAnsi" w:cstheme="minorHAnsi"/>
          <w:i/>
          <w:iCs/>
          <w:sz w:val="24"/>
          <w:szCs w:val="24"/>
        </w:rPr>
        <w:t xml:space="preserve"> gli indicatori periodici</w:t>
      </w:r>
    </w:p>
    <w:p w14:paraId="30E0E7C8" w14:textId="0E73D7C5" w:rsidR="00495A93" w:rsidRDefault="00495A93" w:rsidP="00495A93">
      <w:pPr>
        <w:widowControl w:val="0"/>
        <w:spacing w:after="200" w:line="276" w:lineRule="auto"/>
        <w:contextualSpacing/>
        <w:rPr>
          <w:rFonts w:ascii="Calibri" w:eastAsia="Calibri" w:hAnsi="Calibri" w:cs="Calibri"/>
          <w:sz w:val="22"/>
          <w:szCs w:val="22"/>
        </w:rPr>
      </w:pPr>
    </w:p>
    <w:p w14:paraId="7BDD4F38" w14:textId="0198ECC5" w:rsidR="00C678B4" w:rsidRPr="00566D97" w:rsidRDefault="00C678B4" w:rsidP="00C678B4">
      <w:pPr>
        <w:widowControl w:val="0"/>
        <w:spacing w:after="200" w:line="276" w:lineRule="auto"/>
        <w:contextualSpacing/>
        <w:rPr>
          <w:rFonts w:ascii="Calibri" w:eastAsia="Calibri" w:hAnsi="Calibri" w:cs="Calibri"/>
          <w:b/>
          <w:bCs/>
          <w:i/>
          <w:iCs/>
          <w:color w:val="FF0000"/>
          <w:sz w:val="22"/>
          <w:szCs w:val="22"/>
        </w:rPr>
      </w:pPr>
      <w:r w:rsidRPr="00C678B4">
        <w:rPr>
          <w:rFonts w:ascii="Calibri" w:eastAsia="Calibri" w:hAnsi="Calibri" w:cs="Calibri"/>
          <w:b/>
          <w:bCs/>
          <w:sz w:val="22"/>
          <w:szCs w:val="22"/>
        </w:rPr>
        <w:t>Art. 8 Requisiti minimi di accesso</w:t>
      </w:r>
      <w:r>
        <w:rPr>
          <w:rFonts w:ascii="Calibri" w:eastAsia="Calibri" w:hAnsi="Calibri" w:cs="Calibri"/>
          <w:b/>
          <w:bCs/>
          <w:sz w:val="22"/>
          <w:szCs w:val="22"/>
        </w:rPr>
        <w:t xml:space="preserve"> </w:t>
      </w:r>
    </w:p>
    <w:p w14:paraId="743514D9" w14:textId="1BB94F52" w:rsidR="00C678B4" w:rsidRDefault="00C678B4" w:rsidP="00C678B4">
      <w:pPr>
        <w:widowControl w:val="0"/>
        <w:spacing w:after="200" w:line="276" w:lineRule="auto"/>
        <w:contextualSpacing/>
        <w:rPr>
          <w:rFonts w:ascii="Calibri" w:eastAsia="Calibri" w:hAnsi="Calibri" w:cs="Calibri"/>
          <w:sz w:val="22"/>
          <w:szCs w:val="22"/>
        </w:rPr>
      </w:pPr>
      <w:r w:rsidRPr="00C678B4">
        <w:rPr>
          <w:rFonts w:ascii="Calibri" w:eastAsia="Calibri" w:hAnsi="Calibri" w:cs="Calibri"/>
          <w:sz w:val="22"/>
          <w:szCs w:val="22"/>
        </w:rPr>
        <w:t>Vista l’elevata professionalità occorrente per la realizzazione di quanto richiesto dal progetto in oggetto saranno considerarti requisiti di accesso</w:t>
      </w:r>
      <w:r w:rsidR="00566D97">
        <w:rPr>
          <w:rFonts w:ascii="Calibri" w:eastAsia="Calibri" w:hAnsi="Calibri" w:cs="Calibri"/>
          <w:sz w:val="22"/>
          <w:szCs w:val="22"/>
        </w:rPr>
        <w:t xml:space="preserve"> (almeno un</w:t>
      </w:r>
      <w:r w:rsidR="00A04EB6">
        <w:rPr>
          <w:rFonts w:ascii="Calibri" w:eastAsia="Calibri" w:hAnsi="Calibri" w:cs="Calibri"/>
          <w:sz w:val="22"/>
          <w:szCs w:val="22"/>
        </w:rPr>
        <w:t>o</w:t>
      </w:r>
      <w:r w:rsidR="00566D97">
        <w:rPr>
          <w:rFonts w:ascii="Calibri" w:eastAsia="Calibri" w:hAnsi="Calibri" w:cs="Calibri"/>
          <w:sz w:val="22"/>
          <w:szCs w:val="22"/>
        </w:rPr>
        <w:t>)</w:t>
      </w:r>
      <w:r>
        <w:rPr>
          <w:rFonts w:ascii="Calibri" w:eastAsia="Calibri" w:hAnsi="Calibri" w:cs="Calibri"/>
          <w:sz w:val="22"/>
          <w:szCs w:val="22"/>
        </w:rPr>
        <w:t>:</w:t>
      </w:r>
    </w:p>
    <w:p w14:paraId="336DAC43" w14:textId="36E71D24" w:rsidR="00C678B4" w:rsidRPr="00C678B4" w:rsidRDefault="00C678B4" w:rsidP="00C678B4">
      <w:pPr>
        <w:pStyle w:val="Paragrafoelenco"/>
        <w:widowControl w:val="0"/>
        <w:numPr>
          <w:ilvl w:val="0"/>
          <w:numId w:val="27"/>
        </w:numPr>
        <w:spacing w:after="200" w:line="276" w:lineRule="auto"/>
        <w:contextualSpacing/>
        <w:rPr>
          <w:rFonts w:ascii="Calibri" w:eastAsia="Calibri" w:hAnsi="Calibri" w:cs="Calibri"/>
          <w:sz w:val="22"/>
          <w:szCs w:val="22"/>
        </w:rPr>
      </w:pPr>
      <w:r w:rsidRPr="00C678B4">
        <w:rPr>
          <w:rFonts w:ascii="Calibri" w:eastAsia="Calibri" w:hAnsi="Calibri" w:cs="Calibri"/>
          <w:sz w:val="22"/>
          <w:szCs w:val="22"/>
        </w:rPr>
        <w:t xml:space="preserve">Essere in possesso di Laura magistrale </w:t>
      </w:r>
      <w:r w:rsidR="00EC0830">
        <w:rPr>
          <w:rFonts w:ascii="Calibri" w:eastAsia="Calibri" w:hAnsi="Calibri" w:cs="Calibri"/>
          <w:sz w:val="22"/>
          <w:szCs w:val="22"/>
        </w:rPr>
        <w:t>o diploma accademico;</w:t>
      </w:r>
    </w:p>
    <w:p w14:paraId="117661AE" w14:textId="04B2763F" w:rsidR="00C678B4" w:rsidRPr="00C678B4" w:rsidRDefault="00C678B4" w:rsidP="00C678B4">
      <w:pPr>
        <w:pStyle w:val="Paragrafoelenco"/>
        <w:widowControl w:val="0"/>
        <w:numPr>
          <w:ilvl w:val="0"/>
          <w:numId w:val="27"/>
        </w:numPr>
        <w:spacing w:after="200" w:line="276" w:lineRule="auto"/>
        <w:contextualSpacing/>
        <w:rPr>
          <w:rFonts w:ascii="Calibri" w:eastAsia="Calibri" w:hAnsi="Calibri" w:cs="Calibri"/>
          <w:sz w:val="22"/>
          <w:szCs w:val="22"/>
        </w:rPr>
      </w:pPr>
      <w:r w:rsidRPr="00C678B4">
        <w:rPr>
          <w:rFonts w:ascii="Calibri" w:eastAsia="Calibri" w:hAnsi="Calibri" w:cs="Calibri"/>
          <w:sz w:val="22"/>
          <w:szCs w:val="22"/>
        </w:rPr>
        <w:t xml:space="preserve">Essere in possesso di </w:t>
      </w:r>
      <w:r>
        <w:rPr>
          <w:rFonts w:ascii="Calibri" w:eastAsia="Calibri" w:hAnsi="Calibri" w:cs="Calibri"/>
          <w:sz w:val="22"/>
          <w:szCs w:val="22"/>
        </w:rPr>
        <w:t xml:space="preserve">Competenze certificate </w:t>
      </w:r>
      <w:r w:rsidR="00EC0830">
        <w:rPr>
          <w:rFonts w:ascii="Calibri" w:eastAsia="Calibri" w:hAnsi="Calibri" w:cs="Calibri"/>
          <w:sz w:val="22"/>
          <w:szCs w:val="22"/>
        </w:rPr>
        <w:t>;</w:t>
      </w:r>
    </w:p>
    <w:p w14:paraId="0D2946A2" w14:textId="3ECCB587" w:rsidR="00495A93" w:rsidRDefault="00C678B4" w:rsidP="00C678B4">
      <w:pPr>
        <w:pStyle w:val="Paragrafoelenco"/>
        <w:widowControl w:val="0"/>
        <w:numPr>
          <w:ilvl w:val="0"/>
          <w:numId w:val="27"/>
        </w:numPr>
        <w:spacing w:after="200" w:line="276" w:lineRule="auto"/>
        <w:contextualSpacing/>
        <w:rPr>
          <w:rFonts w:ascii="Calibri" w:eastAsia="Calibri" w:hAnsi="Calibri" w:cs="Calibri"/>
          <w:sz w:val="22"/>
          <w:szCs w:val="22"/>
        </w:rPr>
      </w:pPr>
      <w:r w:rsidRPr="00C678B4">
        <w:rPr>
          <w:rFonts w:ascii="Calibri" w:eastAsia="Calibri" w:hAnsi="Calibri" w:cs="Calibri"/>
          <w:sz w:val="22"/>
          <w:szCs w:val="22"/>
        </w:rPr>
        <w:t>Essere in possesso</w:t>
      </w:r>
      <w:r>
        <w:rPr>
          <w:rFonts w:ascii="Calibri" w:eastAsia="Calibri" w:hAnsi="Calibri" w:cs="Calibri"/>
          <w:sz w:val="22"/>
          <w:szCs w:val="22"/>
        </w:rPr>
        <w:t xml:space="preserve"> di esperienze professionali </w:t>
      </w:r>
      <w:r w:rsidR="00EC0830">
        <w:rPr>
          <w:rFonts w:ascii="Calibri" w:eastAsia="Calibri" w:hAnsi="Calibri" w:cs="Calibri"/>
          <w:sz w:val="22"/>
          <w:szCs w:val="22"/>
        </w:rPr>
        <w:t>di gestione complesse di gruppo</w:t>
      </w:r>
    </w:p>
    <w:p w14:paraId="0BA95035" w14:textId="11CA4BC1" w:rsidR="00015D2C" w:rsidRPr="00015D2C" w:rsidRDefault="00015D2C" w:rsidP="00015D2C">
      <w:pPr>
        <w:tabs>
          <w:tab w:val="left" w:pos="0"/>
        </w:tabs>
        <w:spacing w:after="200" w:line="276" w:lineRule="auto"/>
        <w:rPr>
          <w:rFonts w:ascii="Calibri" w:eastAsiaTheme="minorEastAsia" w:hAnsi="Calibri" w:cstheme="minorBidi"/>
          <w:b/>
          <w:sz w:val="22"/>
          <w:szCs w:val="22"/>
        </w:rPr>
      </w:pPr>
      <w:r w:rsidRPr="00015D2C">
        <w:rPr>
          <w:rFonts w:ascii="Calibri" w:eastAsiaTheme="minorEastAsia" w:hAnsi="Calibri" w:cstheme="minorBidi"/>
          <w:b/>
          <w:sz w:val="22"/>
          <w:szCs w:val="22"/>
        </w:rPr>
        <w:t xml:space="preserve">Art. </w:t>
      </w:r>
      <w:r w:rsidR="008D43A6">
        <w:rPr>
          <w:rFonts w:ascii="Calibri" w:eastAsiaTheme="minorEastAsia" w:hAnsi="Calibri" w:cstheme="minorBidi"/>
          <w:b/>
          <w:sz w:val="22"/>
          <w:szCs w:val="22"/>
        </w:rPr>
        <w:t>9</w:t>
      </w:r>
      <w:r w:rsidRPr="00015D2C">
        <w:rPr>
          <w:rFonts w:ascii="Calibri" w:eastAsiaTheme="minorEastAsia" w:hAnsi="Calibri" w:cstheme="minorBidi"/>
          <w:b/>
          <w:sz w:val="22"/>
          <w:szCs w:val="22"/>
        </w:rPr>
        <w:t xml:space="preserve"> Responsabile del Procedimento</w:t>
      </w:r>
    </w:p>
    <w:p w14:paraId="5692CC61" w14:textId="7EBC237B" w:rsidR="0076314A" w:rsidRPr="00635CBB" w:rsidRDefault="00015D2C" w:rsidP="000D5D0E">
      <w:pPr>
        <w:spacing w:line="276" w:lineRule="auto"/>
        <w:rPr>
          <w:rFonts w:asciiTheme="minorHAnsi" w:eastAsiaTheme="minorEastAsia" w:hAnsiTheme="minorHAnsi" w:cstheme="minorBidi"/>
          <w:sz w:val="22"/>
          <w:szCs w:val="22"/>
        </w:rPr>
      </w:pPr>
      <w:r w:rsidRPr="00015D2C">
        <w:rPr>
          <w:rFonts w:ascii="Calibri" w:eastAsiaTheme="minorEastAsia" w:hAnsi="Calibri" w:cstheme="minorBidi"/>
          <w:sz w:val="22"/>
          <w:szCs w:val="22"/>
        </w:rPr>
        <w:t xml:space="preserve">Ai sensi dell’art. </w:t>
      </w:r>
      <w:r w:rsidR="00301C88">
        <w:rPr>
          <w:rFonts w:ascii="Calibri" w:eastAsiaTheme="minorEastAsia" w:hAnsi="Calibri" w:cstheme="minorBidi"/>
          <w:sz w:val="22"/>
          <w:szCs w:val="22"/>
        </w:rPr>
        <w:t>15</w:t>
      </w:r>
      <w:r w:rsidRPr="00015D2C">
        <w:rPr>
          <w:rFonts w:ascii="Calibri" w:eastAsiaTheme="minorEastAsia" w:hAnsi="Calibri" w:cstheme="minorBidi"/>
          <w:sz w:val="22"/>
          <w:szCs w:val="22"/>
        </w:rPr>
        <w:t xml:space="preserve"> del </w:t>
      </w:r>
      <w:r w:rsidR="00301C88" w:rsidRPr="00015D2C">
        <w:rPr>
          <w:rFonts w:ascii="Calibri" w:eastAsiaTheme="minorEastAsia" w:hAnsi="Calibri" w:cstheme="minorBidi"/>
          <w:sz w:val="22"/>
          <w:szCs w:val="22"/>
        </w:rPr>
        <w:t>D.lgs.</w:t>
      </w:r>
      <w:r w:rsidRPr="00015D2C">
        <w:rPr>
          <w:rFonts w:ascii="Calibri" w:eastAsiaTheme="minorEastAsia" w:hAnsi="Calibri" w:cstheme="minorBidi"/>
          <w:sz w:val="22"/>
          <w:szCs w:val="22"/>
        </w:rPr>
        <w:t xml:space="preserve"> </w:t>
      </w:r>
      <w:r w:rsidR="00301C88">
        <w:rPr>
          <w:rFonts w:ascii="Calibri" w:eastAsiaTheme="minorEastAsia" w:hAnsi="Calibri" w:cstheme="minorBidi"/>
          <w:sz w:val="22"/>
          <w:szCs w:val="22"/>
        </w:rPr>
        <w:t>36</w:t>
      </w:r>
      <w:r w:rsidRPr="00015D2C">
        <w:rPr>
          <w:rFonts w:ascii="Calibri" w:eastAsiaTheme="minorEastAsia" w:hAnsi="Calibri" w:cstheme="minorBidi"/>
          <w:sz w:val="22"/>
          <w:szCs w:val="22"/>
        </w:rPr>
        <w:t>/</w:t>
      </w:r>
      <w:r w:rsidR="00301C88">
        <w:rPr>
          <w:rFonts w:ascii="Calibri" w:eastAsiaTheme="minorEastAsia" w:hAnsi="Calibri" w:cstheme="minorBidi"/>
          <w:sz w:val="22"/>
          <w:szCs w:val="22"/>
        </w:rPr>
        <w:t xml:space="preserve">2023 e </w:t>
      </w:r>
      <w:r w:rsidR="00C70536">
        <w:rPr>
          <w:rFonts w:ascii="Calibri" w:eastAsiaTheme="minorEastAsia" w:hAnsi="Calibri" w:cstheme="minorBidi"/>
          <w:sz w:val="22"/>
          <w:szCs w:val="22"/>
        </w:rPr>
        <w:t>della legge</w:t>
      </w:r>
      <w:r w:rsidR="00301C88">
        <w:rPr>
          <w:rFonts w:ascii="Calibri" w:eastAsiaTheme="minorEastAsia" w:hAnsi="Calibri" w:cstheme="minorBidi"/>
          <w:sz w:val="22"/>
          <w:szCs w:val="22"/>
        </w:rPr>
        <w:t xml:space="preserve"> </w:t>
      </w:r>
      <w:r w:rsidR="00301C88" w:rsidRPr="00301C88">
        <w:rPr>
          <w:rFonts w:ascii="Calibri" w:eastAsiaTheme="minorEastAsia" w:hAnsi="Calibri" w:cstheme="minorBidi"/>
          <w:sz w:val="22"/>
          <w:szCs w:val="22"/>
        </w:rPr>
        <w:t>7 agosto 1990, n. 241</w:t>
      </w:r>
      <w:r w:rsidRPr="00015D2C">
        <w:rPr>
          <w:rFonts w:ascii="Calibri" w:eastAsiaTheme="minorEastAsia" w:hAnsi="Calibri" w:cstheme="minorBidi"/>
          <w:sz w:val="22"/>
          <w:szCs w:val="22"/>
        </w:rPr>
        <w:t xml:space="preserve">, viene nominato Responsabile del Procedimento il dirigente </w:t>
      </w:r>
      <w:r w:rsidR="00301C88" w:rsidRPr="00015D2C">
        <w:rPr>
          <w:rFonts w:ascii="Calibri" w:eastAsiaTheme="minorEastAsia" w:hAnsi="Calibri" w:cstheme="minorBidi"/>
          <w:sz w:val="22"/>
          <w:szCs w:val="22"/>
        </w:rPr>
        <w:t>scolastico</w:t>
      </w:r>
      <w:r w:rsidR="00301C88" w:rsidRPr="00015D2C">
        <w:rPr>
          <w:rFonts w:asciiTheme="minorHAnsi" w:eastAsiaTheme="minorEastAsia" w:hAnsiTheme="minorHAnsi" w:cstheme="minorBidi"/>
          <w:sz w:val="22"/>
          <w:szCs w:val="22"/>
        </w:rPr>
        <w:t>:</w:t>
      </w:r>
      <w:r w:rsidR="00301C88">
        <w:rPr>
          <w:rFonts w:asciiTheme="minorHAnsi" w:eastAsiaTheme="minorEastAsia" w:hAnsiTheme="minorHAnsi" w:cstheme="minorBidi"/>
          <w:sz w:val="22"/>
          <w:szCs w:val="22"/>
        </w:rPr>
        <w:t xml:space="preserve"> </w:t>
      </w:r>
      <w:r w:rsidR="000D5D0E">
        <w:rPr>
          <w:rFonts w:asciiTheme="minorHAnsi" w:eastAsiaTheme="minorEastAsia" w:hAnsiTheme="minorHAnsi" w:cstheme="minorBidi"/>
          <w:sz w:val="22"/>
          <w:szCs w:val="22"/>
        </w:rPr>
        <w:t>Dott.ssa Antonietta CANTILLO</w:t>
      </w:r>
    </w:p>
    <w:p w14:paraId="2A66BB2E" w14:textId="77777777" w:rsidR="000D5D0E" w:rsidRPr="000D5D0E" w:rsidRDefault="006A3842" w:rsidP="000D5D0E">
      <w:pPr>
        <w:tabs>
          <w:tab w:val="left" w:pos="0"/>
        </w:tabs>
        <w:spacing w:line="276" w:lineRule="auto"/>
        <w:jc w:val="center"/>
        <w:rPr>
          <w:rFonts w:asciiTheme="minorHAnsi" w:eastAsiaTheme="minorEastAsia" w:hAnsiTheme="minorHAnsi" w:cstheme="minorBidi"/>
          <w:bCs/>
          <w:i/>
          <w:iCs/>
          <w:sz w:val="22"/>
          <w:szCs w:val="22"/>
        </w:rPr>
      </w:pP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sidR="000D5D0E" w:rsidRPr="000D5D0E">
        <w:rPr>
          <w:rFonts w:asciiTheme="minorHAnsi" w:eastAsiaTheme="minorEastAsia" w:hAnsiTheme="minorHAnsi" w:cstheme="minorBidi"/>
          <w:bCs/>
          <w:i/>
          <w:iCs/>
          <w:sz w:val="22"/>
          <w:szCs w:val="22"/>
        </w:rPr>
        <w:t>La Dirigente Scolastica</w:t>
      </w:r>
    </w:p>
    <w:p w14:paraId="4227AF20" w14:textId="77777777" w:rsidR="000D5D0E" w:rsidRPr="000D5D0E" w:rsidRDefault="000D5D0E" w:rsidP="000D5D0E">
      <w:pPr>
        <w:tabs>
          <w:tab w:val="left" w:pos="0"/>
        </w:tabs>
        <w:spacing w:line="276" w:lineRule="auto"/>
        <w:jc w:val="right"/>
        <w:rPr>
          <w:rFonts w:asciiTheme="minorHAnsi" w:eastAsiaTheme="minorEastAsia" w:hAnsiTheme="minorHAnsi" w:cstheme="minorBidi"/>
          <w:bCs/>
          <w:i/>
          <w:iCs/>
          <w:sz w:val="22"/>
          <w:szCs w:val="22"/>
        </w:rPr>
      </w:pPr>
      <w:r w:rsidRPr="000D5D0E">
        <w:rPr>
          <w:rFonts w:asciiTheme="minorHAnsi" w:eastAsiaTheme="minorEastAsia" w:hAnsiTheme="minorHAnsi" w:cstheme="minorBidi"/>
          <w:bCs/>
          <w:i/>
          <w:iCs/>
          <w:sz w:val="22"/>
          <w:szCs w:val="22"/>
        </w:rPr>
        <w:t>Dott.ssa Antonietta CANTILLO</w:t>
      </w:r>
      <w:r w:rsidRPr="000D5D0E">
        <w:rPr>
          <w:rFonts w:asciiTheme="minorHAnsi" w:eastAsia="Arial" w:hAnsiTheme="minorHAnsi" w:cs="Arial"/>
          <w:bCs/>
          <w:i/>
          <w:iCs/>
          <w:noProof/>
          <w:sz w:val="22"/>
          <w:szCs w:val="22"/>
          <w:lang w:eastAsia="en-US"/>
        </w:rPr>
        <w:tab/>
      </w:r>
    </w:p>
    <w:p w14:paraId="0776292F" w14:textId="77777777" w:rsidR="000D5D0E" w:rsidRPr="000D5D0E" w:rsidRDefault="000D5D0E" w:rsidP="000D5D0E">
      <w:pPr>
        <w:tabs>
          <w:tab w:val="left" w:pos="7935"/>
        </w:tabs>
        <w:rPr>
          <w:rFonts w:asciiTheme="minorHAnsi" w:eastAsia="Arial" w:hAnsiTheme="minorHAnsi" w:cs="Arial"/>
          <w:i/>
          <w:iCs/>
          <w:sz w:val="16"/>
          <w:szCs w:val="16"/>
          <w:lang w:eastAsia="en-US"/>
        </w:rPr>
      </w:pPr>
      <w:r w:rsidRPr="000D5D0E">
        <w:rPr>
          <w:rFonts w:asciiTheme="minorHAnsi" w:eastAsia="Arial" w:hAnsiTheme="minorHAnsi" w:cs="Arial"/>
          <w:i/>
          <w:iCs/>
          <w:sz w:val="16"/>
          <w:szCs w:val="16"/>
          <w:lang w:eastAsia="en-US"/>
        </w:rPr>
        <w:t xml:space="preserve">                                                                                                                                                                                                                 Firmato digitalmente*</w:t>
      </w:r>
    </w:p>
    <w:p w14:paraId="54DE648F" w14:textId="77777777" w:rsidR="000D5D0E" w:rsidRPr="000D5D0E" w:rsidRDefault="000D5D0E" w:rsidP="000D5D0E">
      <w:pPr>
        <w:jc w:val="both"/>
        <w:rPr>
          <w:i/>
          <w:iCs/>
          <w:sz w:val="16"/>
          <w:szCs w:val="16"/>
        </w:rPr>
      </w:pPr>
      <w:r w:rsidRPr="000D5D0E">
        <w:rPr>
          <w:rFonts w:asciiTheme="minorHAnsi" w:eastAsia="Arial" w:hAnsiTheme="minorHAnsi" w:cs="Arial"/>
          <w:sz w:val="16"/>
          <w:szCs w:val="16"/>
          <w:lang w:eastAsia="en-US"/>
        </w:rPr>
        <w:tab/>
        <w:t xml:space="preserve">                                                                                                                                                                        </w:t>
      </w:r>
      <w:r w:rsidRPr="000D5D0E">
        <w:t>*</w:t>
      </w:r>
      <w:r w:rsidRPr="000D5D0E">
        <w:rPr>
          <w:i/>
          <w:iCs/>
          <w:sz w:val="16"/>
          <w:szCs w:val="16"/>
        </w:rPr>
        <w:t xml:space="preserve">Questa nota, se trasmessa in forma cartacea,                               </w:t>
      </w:r>
    </w:p>
    <w:p w14:paraId="72C4A993" w14:textId="77777777" w:rsidR="000D5D0E" w:rsidRPr="000D5D0E" w:rsidRDefault="000D5D0E" w:rsidP="000D5D0E">
      <w:pPr>
        <w:jc w:val="both"/>
        <w:rPr>
          <w:i/>
          <w:iCs/>
          <w:sz w:val="16"/>
          <w:szCs w:val="16"/>
        </w:rPr>
      </w:pPr>
      <w:r w:rsidRPr="000D5D0E">
        <w:rPr>
          <w:i/>
          <w:iCs/>
          <w:sz w:val="16"/>
          <w:szCs w:val="16"/>
        </w:rPr>
        <w:t xml:space="preserve">                                                                                                                                                                             costituisce copia dell’originale informatico </w:t>
      </w:r>
    </w:p>
    <w:p w14:paraId="7DAA4E41" w14:textId="77777777" w:rsidR="000D5D0E" w:rsidRPr="000D5D0E" w:rsidRDefault="000D5D0E" w:rsidP="000D5D0E">
      <w:pPr>
        <w:jc w:val="both"/>
        <w:rPr>
          <w:i/>
          <w:iCs/>
          <w:sz w:val="16"/>
          <w:szCs w:val="16"/>
        </w:rPr>
      </w:pPr>
      <w:r w:rsidRPr="000D5D0E">
        <w:rPr>
          <w:i/>
          <w:iCs/>
          <w:sz w:val="16"/>
          <w:szCs w:val="16"/>
        </w:rPr>
        <w:t xml:space="preserve">                                                                                                                                                                             firmato digitalmente, predisposto e </w:t>
      </w:r>
    </w:p>
    <w:p w14:paraId="09891C83" w14:textId="77777777" w:rsidR="000D5D0E" w:rsidRPr="000D5D0E" w:rsidRDefault="000D5D0E" w:rsidP="000D5D0E">
      <w:pPr>
        <w:jc w:val="both"/>
        <w:rPr>
          <w:i/>
          <w:iCs/>
          <w:sz w:val="16"/>
          <w:szCs w:val="16"/>
        </w:rPr>
      </w:pPr>
      <w:r w:rsidRPr="000D5D0E">
        <w:rPr>
          <w:i/>
          <w:iCs/>
          <w:sz w:val="16"/>
          <w:szCs w:val="16"/>
        </w:rPr>
        <w:t xml:space="preserve">                                                                                                                                                                            conservato presso questa Amministrazione in </w:t>
      </w:r>
    </w:p>
    <w:p w14:paraId="6C177BAB" w14:textId="77777777" w:rsidR="000D5D0E" w:rsidRPr="000D5D0E" w:rsidRDefault="000D5D0E" w:rsidP="000D5D0E">
      <w:pPr>
        <w:jc w:val="both"/>
        <w:rPr>
          <w:i/>
          <w:iCs/>
          <w:sz w:val="16"/>
          <w:szCs w:val="16"/>
        </w:rPr>
      </w:pPr>
      <w:r w:rsidRPr="000D5D0E">
        <w:rPr>
          <w:i/>
          <w:iCs/>
          <w:sz w:val="16"/>
          <w:szCs w:val="16"/>
        </w:rPr>
        <w:t xml:space="preserve">                                                                                                                                                                            conformità alle Linee guida AgID (artt. 3 bis, </w:t>
      </w:r>
    </w:p>
    <w:p w14:paraId="5BF04428" w14:textId="77777777" w:rsidR="000D5D0E" w:rsidRPr="000D5D0E" w:rsidRDefault="000D5D0E" w:rsidP="000D5D0E">
      <w:pPr>
        <w:jc w:val="both"/>
        <w:rPr>
          <w:i/>
          <w:iCs/>
          <w:sz w:val="16"/>
          <w:szCs w:val="16"/>
        </w:rPr>
      </w:pPr>
      <w:r w:rsidRPr="000D5D0E">
        <w:rPr>
          <w:i/>
          <w:iCs/>
          <w:sz w:val="16"/>
          <w:szCs w:val="16"/>
        </w:rPr>
        <w:t xml:space="preserve">                                                                                                                                                                            c. 4 bis, e 71 D.Lgs. 82/2005). La firma </w:t>
      </w:r>
    </w:p>
    <w:p w14:paraId="2B73A83F" w14:textId="77777777" w:rsidR="000D5D0E" w:rsidRPr="000D5D0E" w:rsidRDefault="000D5D0E" w:rsidP="000D5D0E">
      <w:pPr>
        <w:jc w:val="both"/>
        <w:rPr>
          <w:i/>
          <w:iCs/>
          <w:sz w:val="16"/>
          <w:szCs w:val="16"/>
        </w:rPr>
      </w:pPr>
      <w:r w:rsidRPr="000D5D0E">
        <w:rPr>
          <w:i/>
          <w:iCs/>
          <w:sz w:val="16"/>
          <w:szCs w:val="16"/>
        </w:rPr>
        <w:t xml:space="preserve">                                                                                                                                                                           autografa è sostituita dall'indicazione a </w:t>
      </w:r>
    </w:p>
    <w:p w14:paraId="0F0A3A14" w14:textId="77777777" w:rsidR="000D5D0E" w:rsidRPr="000D5D0E" w:rsidRDefault="000D5D0E" w:rsidP="000D5D0E">
      <w:pPr>
        <w:ind w:right="-426"/>
        <w:jc w:val="both"/>
        <w:rPr>
          <w:i/>
          <w:iCs/>
          <w:sz w:val="16"/>
          <w:szCs w:val="16"/>
        </w:rPr>
      </w:pPr>
      <w:r w:rsidRPr="000D5D0E">
        <w:rPr>
          <w:i/>
          <w:iCs/>
          <w:sz w:val="16"/>
          <w:szCs w:val="16"/>
        </w:rPr>
        <w:t xml:space="preserve">                                                                                                                                                                           stampa del nominativo del responsabile (art. 3</w:t>
      </w:r>
    </w:p>
    <w:p w14:paraId="1662C5CB" w14:textId="77777777" w:rsidR="000D5D0E" w:rsidRPr="000D5D0E" w:rsidRDefault="000D5D0E" w:rsidP="000D5D0E">
      <w:pPr>
        <w:ind w:right="-285"/>
        <w:jc w:val="both"/>
        <w:rPr>
          <w:sz w:val="16"/>
          <w:szCs w:val="16"/>
        </w:rPr>
      </w:pPr>
      <w:r w:rsidRPr="000D5D0E">
        <w:rPr>
          <w:i/>
          <w:iCs/>
          <w:sz w:val="16"/>
          <w:szCs w:val="16"/>
        </w:rPr>
        <w:t xml:space="preserve">                                                                                                                                                                           D.Lgs. 39/1993)</w:t>
      </w:r>
    </w:p>
    <w:p w14:paraId="2BD089D5" w14:textId="664ABCE2" w:rsidR="00A04EB6" w:rsidRDefault="00A04EB6" w:rsidP="00CE4668">
      <w:pPr>
        <w:autoSpaceDE w:val="0"/>
        <w:autoSpaceDN w:val="0"/>
        <w:adjustRightInd w:val="0"/>
        <w:rPr>
          <w:rFonts w:asciiTheme="minorHAnsi" w:hAnsiTheme="minorHAnsi" w:cstheme="minorHAnsi"/>
          <w:b/>
          <w:i/>
          <w:sz w:val="22"/>
          <w:szCs w:val="22"/>
        </w:rPr>
      </w:pPr>
    </w:p>
    <w:p w14:paraId="0FC175B2" w14:textId="77777777" w:rsidR="00A04EB6" w:rsidRPr="00CE4668" w:rsidRDefault="00A04EB6" w:rsidP="00CE4668">
      <w:pPr>
        <w:autoSpaceDE w:val="0"/>
        <w:autoSpaceDN w:val="0"/>
        <w:adjustRightInd w:val="0"/>
        <w:rPr>
          <w:rFonts w:asciiTheme="minorHAnsi" w:hAnsiTheme="minorHAnsi" w:cstheme="minorHAnsi"/>
          <w:b/>
          <w:i/>
          <w:sz w:val="22"/>
          <w:szCs w:val="22"/>
        </w:rPr>
      </w:pPr>
    </w:p>
    <w:p w14:paraId="23AAA0DA" w14:textId="7B760DCB" w:rsidR="00CE4668" w:rsidRPr="00CE4668" w:rsidRDefault="00CE4668" w:rsidP="00CE4668">
      <w:pPr>
        <w:ind w:left="4956"/>
        <w:jc w:val="center"/>
        <w:rPr>
          <w:rFonts w:asciiTheme="minorHAnsi" w:hAnsiTheme="minorHAnsi" w:cstheme="minorHAnsi"/>
          <w:sz w:val="22"/>
          <w:szCs w:val="22"/>
        </w:rPr>
      </w:pPr>
      <w:r w:rsidRPr="00CE4668">
        <w:rPr>
          <w:rFonts w:asciiTheme="minorHAnsi" w:hAnsiTheme="minorHAnsi" w:cstheme="minorHAnsi"/>
          <w:sz w:val="22"/>
          <w:szCs w:val="22"/>
        </w:rPr>
        <w:tab/>
      </w:r>
    </w:p>
    <w:p w14:paraId="1337F983" w14:textId="77777777" w:rsidR="009360E6" w:rsidRDefault="009360E6" w:rsidP="00C2059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08437670" w14:textId="06FABEED" w:rsidR="00C20594" w:rsidRPr="00C20594" w:rsidRDefault="00C20594" w:rsidP="00C20594">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8D43A6">
        <w:rPr>
          <w:rFonts w:asciiTheme="minorHAnsi" w:eastAsiaTheme="minorEastAsia" w:hAnsiTheme="minorHAnsi" w:cstheme="minorHAnsi"/>
          <w:sz w:val="22"/>
          <w:szCs w:val="22"/>
          <w:u w:val="single"/>
          <w:lang w:eastAsia="ar-SA"/>
        </w:rPr>
        <w:t xml:space="preserve">PNRR </w:t>
      </w:r>
      <w:r w:rsidR="00DC6A61">
        <w:rPr>
          <w:rFonts w:asciiTheme="minorHAnsi" w:eastAsiaTheme="minorEastAsia" w:hAnsiTheme="minorHAnsi" w:cstheme="minorHAnsi"/>
          <w:sz w:val="22"/>
          <w:szCs w:val="22"/>
          <w:u w:val="single"/>
          <w:lang w:eastAsia="ar-SA"/>
        </w:rPr>
        <w:t>AGENDA SUD DM 176/2023</w:t>
      </w:r>
    </w:p>
    <w:p w14:paraId="1F236674"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2C1E39B9" w14:textId="77777777" w:rsidR="00C20594" w:rsidRPr="00C20594" w:rsidRDefault="00C20594" w:rsidP="00C2059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1E992FEC"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14:paraId="7B5C229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14:paraId="64C92FA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5D20E058" w14:textId="5546A77D" w:rsidR="00C20594" w:rsidRPr="00C20594" w:rsidRDefault="00C20594" w:rsidP="00C2059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7471F">
        <w:rPr>
          <w:rFonts w:ascii="Arial" w:eastAsiaTheme="minorEastAsia" w:hAnsi="Arial" w:cs="Arial"/>
          <w:sz w:val="18"/>
          <w:szCs w:val="18"/>
        </w:rPr>
        <w:t xml:space="preserve"> COMPONENTE DEL </w:t>
      </w:r>
      <w:r w:rsidR="00A04EB6">
        <w:rPr>
          <w:rFonts w:ascii="Arial" w:eastAsiaTheme="minorEastAsia" w:hAnsi="Arial" w:cs="Arial"/>
          <w:sz w:val="18"/>
          <w:szCs w:val="18"/>
        </w:rPr>
        <w:t>GRUPPO DI LAVORO</w:t>
      </w:r>
      <w:r w:rsidRPr="00C20594">
        <w:rPr>
          <w:rFonts w:ascii="Arial" w:eastAsiaTheme="minorEastAsia" w:hAnsi="Arial" w:cs="Arial"/>
          <w:sz w:val="18"/>
          <w:szCs w:val="18"/>
        </w:rPr>
        <w:t xml:space="preserve"> relativamente al progetto </w:t>
      </w:r>
      <w:r w:rsidR="00A04EB6">
        <w:rPr>
          <w:rFonts w:ascii="Arial" w:eastAsiaTheme="minorEastAsia" w:hAnsi="Arial" w:cs="Arial"/>
          <w:sz w:val="18"/>
          <w:szCs w:val="18"/>
        </w:rPr>
        <w:t>di cui in oggetto</w:t>
      </w:r>
      <w:r>
        <w:rPr>
          <w:rFonts w:ascii="Arial" w:eastAsiaTheme="minorEastAsia" w:hAnsi="Arial" w:cs="Arial"/>
          <w:sz w:val="18"/>
          <w:szCs w:val="18"/>
        </w:rPr>
        <w:t xml:space="preserve">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743857" w:rsidRPr="00C20594" w14:paraId="25F394FB" w14:textId="77777777" w:rsidTr="00C949B2">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62EFB104" w14:textId="77777777" w:rsidR="00743857" w:rsidRPr="00C20594" w:rsidRDefault="00743857" w:rsidP="00C20594">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2066E1DD" w14:textId="329390A9" w:rsidR="00743857" w:rsidRPr="00C20594" w:rsidRDefault="00743857" w:rsidP="00C2059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 xml:space="preserve">Barrare la casella per indicare </w:t>
            </w:r>
            <w:r w:rsidR="00A04EB6">
              <w:rPr>
                <w:rFonts w:ascii="Arial" w:eastAsiaTheme="minorEastAsia" w:hAnsi="Arial" w:cs="Arial"/>
                <w:b/>
                <w:bCs/>
                <w:color w:val="333333"/>
                <w:sz w:val="18"/>
                <w:szCs w:val="18"/>
              </w:rPr>
              <w:t>la</w:t>
            </w:r>
            <w:r w:rsidR="00C949B2">
              <w:rPr>
                <w:rFonts w:ascii="Arial" w:eastAsiaTheme="minorEastAsia" w:hAnsi="Arial" w:cs="Arial"/>
                <w:b/>
                <w:bCs/>
                <w:color w:val="333333"/>
                <w:sz w:val="18"/>
                <w:szCs w:val="18"/>
              </w:rPr>
              <w:t xml:space="preserve"> partecipazione</w:t>
            </w:r>
          </w:p>
        </w:tc>
      </w:tr>
      <w:tr w:rsidR="00EB52E0" w:rsidRPr="00C20594" w14:paraId="61CB437A" w14:textId="77777777" w:rsidTr="00C949B2">
        <w:trPr>
          <w:trHeight w:val="555"/>
        </w:trPr>
        <w:tc>
          <w:tcPr>
            <w:tcW w:w="6799" w:type="dxa"/>
            <w:tcBorders>
              <w:top w:val="single" w:sz="4" w:space="0" w:color="auto"/>
              <w:left w:val="single" w:sz="4" w:space="0" w:color="000000"/>
              <w:bottom w:val="single" w:sz="4" w:space="0" w:color="auto"/>
              <w:right w:val="single" w:sz="4" w:space="0" w:color="auto"/>
            </w:tcBorders>
          </w:tcPr>
          <w:p w14:paraId="06F8D036" w14:textId="518CBC8C"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r w:rsidRPr="00983B40">
              <w:t xml:space="preserve">Componente </w:t>
            </w:r>
            <w:r w:rsidR="00374F3A">
              <w:t>del Team per</w:t>
            </w:r>
            <w:r w:rsidR="00DC6A61">
              <w:rPr>
                <w:rFonts w:ascii="Calibri" w:eastAsia="Calibri" w:hAnsi="Calibri" w:cs="Calibri"/>
                <w:b/>
                <w:bCs/>
                <w:sz w:val="22"/>
                <w:szCs w:val="22"/>
              </w:rPr>
              <w:t xml:space="preserve"> </w:t>
            </w:r>
            <w:r w:rsidR="00DC6A61" w:rsidRPr="00DC6A61">
              <w:rPr>
                <w:rFonts w:ascii="Calibri" w:eastAsia="Calibri" w:hAnsi="Calibri" w:cs="Calibri"/>
              </w:rPr>
              <w:t xml:space="preserve">il </w:t>
            </w:r>
            <w:r w:rsidR="00DC6A61" w:rsidRPr="00DC6A61">
              <w:rPr>
                <w:rFonts w:ascii="Calibri" w:eastAsia="Calibri" w:hAnsi="Calibri" w:cs="Calibri"/>
              </w:rPr>
              <w:t>tutoraggio e accompagnamento personalizzato</w:t>
            </w:r>
          </w:p>
        </w:tc>
        <w:tc>
          <w:tcPr>
            <w:tcW w:w="3402" w:type="dxa"/>
            <w:tcBorders>
              <w:top w:val="single" w:sz="4" w:space="0" w:color="auto"/>
              <w:left w:val="single" w:sz="4" w:space="0" w:color="000000"/>
              <w:bottom w:val="single" w:sz="4" w:space="0" w:color="auto"/>
              <w:right w:val="single" w:sz="4" w:space="0" w:color="auto"/>
            </w:tcBorders>
          </w:tcPr>
          <w:p w14:paraId="12585540" w14:textId="77777777"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p>
        </w:tc>
      </w:tr>
    </w:tbl>
    <w:p w14:paraId="4DE8873F" w14:textId="77777777" w:rsidR="00C20594" w:rsidRPr="00C20594" w:rsidRDefault="00C20594" w:rsidP="00C20594">
      <w:pPr>
        <w:autoSpaceDE w:val="0"/>
        <w:spacing w:after="200"/>
        <w:mirrorIndents/>
        <w:rPr>
          <w:rFonts w:asciiTheme="minorHAnsi" w:eastAsiaTheme="minorEastAsia" w:hAnsiTheme="minorHAnsi" w:cstheme="minorHAnsi"/>
          <w:sz w:val="22"/>
          <w:szCs w:val="22"/>
        </w:rPr>
      </w:pPr>
    </w:p>
    <w:p w14:paraId="6C995340" w14:textId="77777777"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11BB682"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F35879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39FC16A" w14:textId="317F4DC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12CBC844" w14:textId="77777777" w:rsidR="00C20594" w:rsidRPr="00C20594" w:rsidRDefault="00C20594" w:rsidP="00C20594">
      <w:pPr>
        <w:autoSpaceDE w:val="0"/>
        <w:spacing w:after="200"/>
        <w:contextualSpacing/>
        <w:mirrorIndents/>
        <w:rPr>
          <w:rFonts w:ascii="Arial" w:eastAsiaTheme="minorEastAsia" w:hAnsi="Arial" w:cs="Arial"/>
        </w:rPr>
      </w:pPr>
    </w:p>
    <w:p w14:paraId="2ECE9A7E"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BFFE39D"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470999AE" w14:textId="2FF819B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659941B" w14:textId="77777777" w:rsidR="00C20594" w:rsidRPr="00C20594" w:rsidRDefault="00C20594" w:rsidP="00C20594">
      <w:pPr>
        <w:autoSpaceDE w:val="0"/>
        <w:spacing w:after="200"/>
        <w:contextualSpacing/>
        <w:mirrorIndents/>
        <w:rPr>
          <w:rFonts w:ascii="Arial" w:eastAsiaTheme="minorEastAsia" w:hAnsi="Arial" w:cs="Arial"/>
        </w:rPr>
      </w:pPr>
    </w:p>
    <w:p w14:paraId="4593BF3A"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A0D341C"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501BF1BB" w14:textId="6C77C6A9"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B156EB8"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06D20897" w14:textId="50807122"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F8530BE" w14:textId="2489EC60"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3B9D2D50" w14:textId="3AE830CF"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12A9C7E0" w14:textId="77777777" w:rsidR="00812EBC" w:rsidRDefault="00812EBC" w:rsidP="00C20594">
      <w:pPr>
        <w:autoSpaceDE w:val="0"/>
        <w:spacing w:after="200"/>
        <w:mirrorIndents/>
        <w:rPr>
          <w:rFonts w:ascii="Arial" w:eastAsiaTheme="minorEastAsia" w:hAnsi="Arial" w:cs="Arial"/>
          <w:sz w:val="18"/>
          <w:szCs w:val="18"/>
        </w:rPr>
      </w:pPr>
    </w:p>
    <w:p w14:paraId="7B09DBE0" w14:textId="1422B5EC"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lastRenderedPageBreak/>
        <w:t xml:space="preserve">Si allega alla presente </w:t>
      </w:r>
    </w:p>
    <w:p w14:paraId="44450B99"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7DAC3BA"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E937391" w14:textId="7BD83CA2"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49C52F9B"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002E1613" w14:textId="77777777" w:rsidR="002B13C0" w:rsidRDefault="002B13C0" w:rsidP="00C20594">
      <w:pPr>
        <w:autoSpaceDE w:val="0"/>
        <w:autoSpaceDN w:val="0"/>
        <w:adjustRightInd w:val="0"/>
        <w:spacing w:after="200"/>
        <w:mirrorIndents/>
        <w:rPr>
          <w:rFonts w:ascii="Arial" w:eastAsiaTheme="minorEastAsia" w:hAnsi="Arial" w:cs="Arial"/>
          <w:b/>
          <w:sz w:val="18"/>
          <w:szCs w:val="18"/>
        </w:rPr>
      </w:pPr>
    </w:p>
    <w:p w14:paraId="2CC03469" w14:textId="60719355" w:rsidR="00C20594" w:rsidRPr="00C20594" w:rsidRDefault="00C20594" w:rsidP="002B13C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4A77795"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07A38E5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2899233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15E97709" w14:textId="1A71F840"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sidR="0067471F">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C949B2">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sidR="0067471F">
        <w:rPr>
          <w:rFonts w:ascii="Arial" w:eastAsiaTheme="minorEastAsia" w:hAnsi="Arial" w:cs="Arial"/>
          <w:b/>
          <w:i/>
          <w:sz w:val="18"/>
          <w:szCs w:val="18"/>
        </w:rPr>
        <w:t xml:space="preserve"> OVVERO DI ACQUISIRLA NEI TEMPI PREVISTI DALL’INCARICO</w:t>
      </w:r>
    </w:p>
    <w:p w14:paraId="38885DA0" w14:textId="77777777" w:rsidR="00C20594" w:rsidRPr="00C20594" w:rsidRDefault="00C20594" w:rsidP="00C20594">
      <w:pPr>
        <w:autoSpaceDE w:val="0"/>
        <w:spacing w:after="200"/>
        <w:mirrorIndents/>
        <w:rPr>
          <w:rFonts w:ascii="Arial" w:eastAsiaTheme="minorEastAsia" w:hAnsi="Arial" w:cs="Arial"/>
          <w:sz w:val="18"/>
          <w:szCs w:val="18"/>
        </w:rPr>
      </w:pPr>
    </w:p>
    <w:p w14:paraId="5E350780" w14:textId="224B9200" w:rsidR="000E446C"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82CC4F8" w14:textId="77777777" w:rsidR="002B13C0" w:rsidRDefault="002B13C0" w:rsidP="00C20594">
      <w:pPr>
        <w:autoSpaceDE w:val="0"/>
        <w:spacing w:after="200"/>
        <w:mirrorIndents/>
        <w:rPr>
          <w:rFonts w:ascii="Arial" w:eastAsiaTheme="minorEastAsia" w:hAnsi="Arial" w:cs="Arial"/>
          <w:sz w:val="18"/>
          <w:szCs w:val="18"/>
        </w:rPr>
      </w:pPr>
    </w:p>
    <w:p w14:paraId="6B4A6260" w14:textId="788D360E" w:rsid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C20594" w:rsidRDefault="002B13C0" w:rsidP="00C20594">
      <w:pPr>
        <w:autoSpaceDE w:val="0"/>
        <w:spacing w:after="200"/>
        <w:mirrorIndents/>
        <w:rPr>
          <w:rFonts w:ascii="Arial" w:eastAsiaTheme="minorEastAsia" w:hAnsi="Arial" w:cs="Arial"/>
          <w:sz w:val="18"/>
          <w:szCs w:val="18"/>
        </w:rPr>
      </w:pPr>
    </w:p>
    <w:p w14:paraId="7217749C" w14:textId="535B6EFA"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p w14:paraId="43CB95BD" w14:textId="743C475A" w:rsidR="00566D97" w:rsidRDefault="00566D97" w:rsidP="00EB52E0">
      <w:pPr>
        <w:autoSpaceDE w:val="0"/>
        <w:spacing w:after="200"/>
        <w:mirrorIndents/>
        <w:rPr>
          <w:rFonts w:ascii="Arial" w:eastAsiaTheme="minorEastAsia" w:hAnsi="Arial" w:cs="Arial"/>
          <w:sz w:val="18"/>
          <w:szCs w:val="18"/>
        </w:rPr>
      </w:pPr>
    </w:p>
    <w:p w14:paraId="478A43C7" w14:textId="1E56FB58" w:rsidR="00566D97" w:rsidRDefault="00566D97" w:rsidP="00EB52E0">
      <w:pPr>
        <w:autoSpaceDE w:val="0"/>
        <w:spacing w:after="200"/>
        <w:mirrorIndents/>
        <w:rPr>
          <w:rFonts w:ascii="Arial" w:eastAsiaTheme="minorEastAsia" w:hAnsi="Arial" w:cs="Arial"/>
          <w:sz w:val="18"/>
          <w:szCs w:val="18"/>
        </w:rPr>
      </w:pPr>
    </w:p>
    <w:p w14:paraId="09F50E7A" w14:textId="193917F1" w:rsidR="00566D97" w:rsidRDefault="00566D97" w:rsidP="00EB52E0">
      <w:pPr>
        <w:autoSpaceDE w:val="0"/>
        <w:spacing w:after="200"/>
        <w:mirrorIndents/>
        <w:rPr>
          <w:rFonts w:ascii="Arial" w:eastAsiaTheme="minorEastAsia" w:hAnsi="Arial" w:cs="Arial"/>
          <w:sz w:val="18"/>
          <w:szCs w:val="18"/>
        </w:rPr>
      </w:pPr>
    </w:p>
    <w:p w14:paraId="3E58462D" w14:textId="5B890D14" w:rsidR="00566D97" w:rsidRDefault="00566D97" w:rsidP="00EB52E0">
      <w:pPr>
        <w:autoSpaceDE w:val="0"/>
        <w:spacing w:after="200"/>
        <w:mirrorIndents/>
        <w:rPr>
          <w:rFonts w:ascii="Arial" w:eastAsiaTheme="minorEastAsia" w:hAnsi="Arial" w:cs="Arial"/>
          <w:sz w:val="18"/>
          <w:szCs w:val="18"/>
        </w:rPr>
      </w:pPr>
    </w:p>
    <w:p w14:paraId="33C7A536" w14:textId="0D19E681" w:rsidR="00566D97" w:rsidRDefault="00566D97" w:rsidP="00EB52E0">
      <w:pPr>
        <w:autoSpaceDE w:val="0"/>
        <w:spacing w:after="200"/>
        <w:mirrorIndents/>
        <w:rPr>
          <w:rFonts w:ascii="Arial" w:eastAsiaTheme="minorEastAsia" w:hAnsi="Arial" w:cs="Arial"/>
          <w:sz w:val="18"/>
          <w:szCs w:val="18"/>
        </w:rPr>
      </w:pPr>
    </w:p>
    <w:p w14:paraId="35ACAD31" w14:textId="3C7D11D5" w:rsidR="00566D97" w:rsidRDefault="00566D97" w:rsidP="00EB52E0">
      <w:pPr>
        <w:autoSpaceDE w:val="0"/>
        <w:spacing w:after="200"/>
        <w:mirrorIndents/>
        <w:rPr>
          <w:rFonts w:ascii="Arial" w:eastAsiaTheme="minorEastAsia" w:hAnsi="Arial" w:cs="Arial"/>
          <w:sz w:val="18"/>
          <w:szCs w:val="18"/>
        </w:rPr>
      </w:pPr>
    </w:p>
    <w:p w14:paraId="2521FAD6" w14:textId="23A0B125" w:rsidR="00566D97" w:rsidRDefault="00566D97" w:rsidP="00EB52E0">
      <w:pPr>
        <w:autoSpaceDE w:val="0"/>
        <w:spacing w:after="200"/>
        <w:mirrorIndents/>
        <w:rPr>
          <w:rFonts w:ascii="Arial" w:eastAsiaTheme="minorEastAsia" w:hAnsi="Arial" w:cs="Arial"/>
          <w:sz w:val="18"/>
          <w:szCs w:val="18"/>
        </w:rPr>
      </w:pPr>
    </w:p>
    <w:p w14:paraId="66B8A444" w14:textId="5482BE03" w:rsidR="00566D97" w:rsidRDefault="00566D97" w:rsidP="00EB52E0">
      <w:pPr>
        <w:autoSpaceDE w:val="0"/>
        <w:spacing w:after="200"/>
        <w:mirrorIndents/>
        <w:rPr>
          <w:rFonts w:ascii="Arial" w:eastAsiaTheme="minorEastAsia" w:hAnsi="Arial" w:cs="Arial"/>
          <w:sz w:val="18"/>
          <w:szCs w:val="18"/>
        </w:rPr>
      </w:pPr>
    </w:p>
    <w:p w14:paraId="36C055DA" w14:textId="0BAA6118" w:rsidR="00566D97" w:rsidRDefault="00566D97" w:rsidP="00EB52E0">
      <w:pPr>
        <w:autoSpaceDE w:val="0"/>
        <w:spacing w:after="200"/>
        <w:mirrorIndents/>
        <w:rPr>
          <w:rFonts w:ascii="Arial" w:eastAsiaTheme="minorEastAsia" w:hAnsi="Arial" w:cs="Arial"/>
          <w:sz w:val="18"/>
          <w:szCs w:val="18"/>
        </w:rPr>
      </w:pPr>
    </w:p>
    <w:p w14:paraId="366CFF66" w14:textId="77777777" w:rsidR="00A04EB6" w:rsidRDefault="00A04EB6" w:rsidP="00EB52E0">
      <w:pPr>
        <w:autoSpaceDE w:val="0"/>
        <w:spacing w:after="200"/>
        <w:mirrorIndents/>
        <w:rPr>
          <w:rFonts w:ascii="Arial" w:eastAsiaTheme="minorEastAsia" w:hAnsi="Arial" w:cs="Arial"/>
          <w:sz w:val="18"/>
          <w:szCs w:val="18"/>
        </w:rPr>
      </w:pPr>
    </w:p>
    <w:p w14:paraId="126540BE" w14:textId="77777777" w:rsidR="00A04EB6" w:rsidRDefault="00A04EB6" w:rsidP="00EB52E0">
      <w:pPr>
        <w:autoSpaceDE w:val="0"/>
        <w:spacing w:after="200"/>
        <w:mirrorIndents/>
        <w:rPr>
          <w:rFonts w:ascii="Arial" w:eastAsiaTheme="minorEastAsia" w:hAnsi="Arial" w:cs="Arial"/>
          <w:sz w:val="18"/>
          <w:szCs w:val="18"/>
        </w:rPr>
      </w:pPr>
    </w:p>
    <w:p w14:paraId="225B817B" w14:textId="05F4ADEA" w:rsidR="00566D97" w:rsidRDefault="00566D97" w:rsidP="00EB52E0">
      <w:pPr>
        <w:autoSpaceDE w:val="0"/>
        <w:spacing w:after="200"/>
        <w:mirrorIndents/>
        <w:rPr>
          <w:rFonts w:ascii="Arial" w:eastAsiaTheme="minorEastAsia" w:hAnsi="Arial" w:cs="Arial"/>
          <w:sz w:val="18"/>
          <w:szCs w:val="18"/>
        </w:rPr>
      </w:pPr>
    </w:p>
    <w:p w14:paraId="16C0A2CE" w14:textId="77328689" w:rsidR="00706540" w:rsidRDefault="00706540" w:rsidP="00EB52E0">
      <w:pPr>
        <w:autoSpaceDE w:val="0"/>
        <w:spacing w:after="200"/>
        <w:mirrorIndents/>
        <w:rPr>
          <w:rFonts w:ascii="Arial" w:eastAsiaTheme="minorEastAsia" w:hAnsi="Arial" w:cs="Arial"/>
          <w:sz w:val="18"/>
          <w:szCs w:val="18"/>
        </w:rPr>
      </w:pPr>
    </w:p>
    <w:p w14:paraId="68601D78" w14:textId="4A576D6B" w:rsidR="00706540" w:rsidRDefault="00706540" w:rsidP="00EB52E0">
      <w:pPr>
        <w:autoSpaceDE w:val="0"/>
        <w:spacing w:after="200"/>
        <w:mirrorIndents/>
        <w:rPr>
          <w:rFonts w:ascii="Arial" w:eastAsiaTheme="minorEastAsia" w:hAnsi="Arial" w:cs="Arial"/>
          <w:sz w:val="18"/>
          <w:szCs w:val="18"/>
        </w:rPr>
      </w:pPr>
    </w:p>
    <w:p w14:paraId="170D8022" w14:textId="7BF95F28" w:rsidR="00706540" w:rsidRDefault="00706540" w:rsidP="00EB52E0">
      <w:pPr>
        <w:autoSpaceDE w:val="0"/>
        <w:spacing w:after="200"/>
        <w:mirrorIndents/>
        <w:rPr>
          <w:rFonts w:ascii="Arial" w:eastAsiaTheme="minorEastAsia" w:hAnsi="Arial" w:cs="Arial"/>
          <w:sz w:val="18"/>
          <w:szCs w:val="18"/>
        </w:rPr>
      </w:pPr>
    </w:p>
    <w:p w14:paraId="28C47453" w14:textId="13AF521F" w:rsidR="00706540" w:rsidRDefault="00706540" w:rsidP="00EB52E0">
      <w:pPr>
        <w:autoSpaceDE w:val="0"/>
        <w:spacing w:after="200"/>
        <w:mirrorIndents/>
        <w:rPr>
          <w:rFonts w:ascii="Arial" w:eastAsiaTheme="minorEastAsia" w:hAnsi="Arial" w:cs="Arial"/>
          <w:sz w:val="18"/>
          <w:szCs w:val="18"/>
        </w:rPr>
      </w:pPr>
    </w:p>
    <w:p w14:paraId="47EE2B0E" w14:textId="16F68FFB" w:rsidR="00706540" w:rsidRDefault="00706540" w:rsidP="00EB52E0">
      <w:pPr>
        <w:autoSpaceDE w:val="0"/>
        <w:spacing w:after="200"/>
        <w:mirrorIndents/>
        <w:rPr>
          <w:rFonts w:ascii="Arial" w:eastAsiaTheme="minorEastAsia" w:hAnsi="Arial" w:cs="Arial"/>
          <w:sz w:val="18"/>
          <w:szCs w:val="18"/>
        </w:rPr>
      </w:pPr>
    </w:p>
    <w:p w14:paraId="779617F4" w14:textId="77777777" w:rsidR="00706540" w:rsidRDefault="00706540" w:rsidP="00EB52E0">
      <w:pPr>
        <w:autoSpaceDE w:val="0"/>
        <w:spacing w:after="200"/>
        <w:mirrorIndents/>
        <w:rPr>
          <w:rFonts w:ascii="Arial" w:eastAsiaTheme="minorEastAsia" w:hAnsi="Arial" w:cs="Arial"/>
          <w:sz w:val="18"/>
          <w:szCs w:val="18"/>
        </w:rPr>
      </w:pPr>
    </w:p>
    <w:p w14:paraId="4EA338A0" w14:textId="77777777" w:rsidR="00BC6129" w:rsidRPr="00EB52E0" w:rsidRDefault="00BC6129" w:rsidP="00EB52E0">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C20594" w:rsidRPr="00C20594" w14:paraId="77AE8854" w14:textId="77777777" w:rsidTr="00EB52E0">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FF0280" w14:textId="698E5A8D" w:rsidR="002B13C0" w:rsidRDefault="00C20594" w:rsidP="00C20594">
            <w:pPr>
              <w:jc w:val="center"/>
              <w:rPr>
                <w:b/>
                <w:sz w:val="24"/>
                <w:szCs w:val="24"/>
              </w:rPr>
            </w:pPr>
            <w:r w:rsidRPr="00C20594">
              <w:rPr>
                <w:b/>
                <w:bCs/>
                <w:sz w:val="24"/>
                <w:szCs w:val="24"/>
              </w:rPr>
              <w:br w:type="page"/>
              <w:t xml:space="preserve">ALLEGATO B: </w:t>
            </w:r>
            <w:r w:rsidRPr="00C20594">
              <w:rPr>
                <w:b/>
                <w:sz w:val="24"/>
                <w:szCs w:val="24"/>
              </w:rPr>
              <w:t xml:space="preserve">GRIGLIA DI VALUTAZIONE DEI TITOLI PER </w:t>
            </w:r>
            <w:r w:rsidR="005E1D00">
              <w:rPr>
                <w:b/>
                <w:sz w:val="24"/>
                <w:szCs w:val="24"/>
              </w:rPr>
              <w:t xml:space="preserve">COMPONENTI DEL </w:t>
            </w:r>
            <w:r w:rsidR="00374F3A">
              <w:rPr>
                <w:b/>
                <w:sz w:val="24"/>
                <w:szCs w:val="24"/>
              </w:rPr>
              <w:t xml:space="preserve">TEAM PER </w:t>
            </w:r>
            <w:r w:rsidR="00812EBC">
              <w:rPr>
                <w:b/>
                <w:sz w:val="24"/>
                <w:szCs w:val="24"/>
              </w:rPr>
              <w:t>IL TUTORGGIO E L’ACCOMPAGNAMENTO PERSONALIZZATO</w:t>
            </w:r>
          </w:p>
          <w:p w14:paraId="01ECE234" w14:textId="5FD58FE2" w:rsidR="00C20594" w:rsidRPr="002B13C0" w:rsidRDefault="00C20594" w:rsidP="00C20594">
            <w:pPr>
              <w:jc w:val="center"/>
              <w:rPr>
                <w:b/>
                <w:i/>
                <w:iCs/>
                <w:sz w:val="24"/>
                <w:szCs w:val="24"/>
              </w:rPr>
            </w:pPr>
          </w:p>
        </w:tc>
      </w:tr>
      <w:tr w:rsidR="00C20594" w:rsidRPr="00C20594" w14:paraId="30630665" w14:textId="77777777" w:rsidTr="006C27E3">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DC41ABB" w14:textId="7D13ADD6" w:rsidR="00AC21A5" w:rsidRPr="00AC21A5" w:rsidRDefault="00C20594" w:rsidP="00C20594">
            <w:pPr>
              <w:snapToGrid w:val="0"/>
              <w:rPr>
                <w:b/>
                <w:sz w:val="22"/>
                <w:szCs w:val="22"/>
              </w:rPr>
            </w:pPr>
            <w:r w:rsidRPr="00AC21A5">
              <w:rPr>
                <w:b/>
                <w:sz w:val="22"/>
                <w:szCs w:val="22"/>
                <w:u w:val="single"/>
              </w:rPr>
              <w:t>Criteri di ammissione:</w:t>
            </w:r>
            <w:r w:rsidRPr="00AC21A5">
              <w:rPr>
                <w:b/>
                <w:sz w:val="22"/>
                <w:szCs w:val="22"/>
              </w:rPr>
              <w:t xml:space="preserve"> </w:t>
            </w:r>
          </w:p>
          <w:p w14:paraId="78E8143D" w14:textId="2243A67C" w:rsidR="00AC21A5" w:rsidRPr="00AC21A5" w:rsidRDefault="00C20594" w:rsidP="00C20594">
            <w:pPr>
              <w:pStyle w:val="Paragrafoelenco"/>
              <w:numPr>
                <w:ilvl w:val="0"/>
                <w:numId w:val="26"/>
              </w:numPr>
              <w:rPr>
                <w:b/>
                <w:sz w:val="22"/>
                <w:szCs w:val="22"/>
              </w:rPr>
            </w:pPr>
            <w:r w:rsidRPr="00AC21A5">
              <w:rPr>
                <w:b/>
                <w:sz w:val="22"/>
                <w:szCs w:val="22"/>
              </w:rPr>
              <w:t xml:space="preserve">essere docente interno per </w:t>
            </w:r>
            <w:r w:rsidR="00374F3A">
              <w:rPr>
                <w:b/>
                <w:sz w:val="22"/>
                <w:szCs w:val="22"/>
              </w:rPr>
              <w:t>tutta la durata dell’incarico</w:t>
            </w:r>
          </w:p>
          <w:p w14:paraId="4232C2AC" w14:textId="3CB32401" w:rsidR="00AC21A5" w:rsidRPr="002B13C0" w:rsidRDefault="00EB52E0" w:rsidP="002B13C0">
            <w:pPr>
              <w:pStyle w:val="Paragrafoelenco"/>
              <w:numPr>
                <w:ilvl w:val="0"/>
                <w:numId w:val="26"/>
              </w:numPr>
              <w:rPr>
                <w:b/>
              </w:rPr>
            </w:pPr>
            <w:r>
              <w:rPr>
                <w:b/>
                <w:sz w:val="22"/>
                <w:szCs w:val="22"/>
              </w:rPr>
              <w:t xml:space="preserve">essere in possesso dei requisiti di cui </w:t>
            </w:r>
            <w:r w:rsidR="00566D97">
              <w:rPr>
                <w:b/>
                <w:sz w:val="22"/>
                <w:szCs w:val="22"/>
              </w:rPr>
              <w:t>all’articolo 8 per il</w:t>
            </w:r>
            <w:r>
              <w:rPr>
                <w:b/>
                <w:sz w:val="22"/>
                <w:szCs w:val="22"/>
              </w:rPr>
              <w:t xml:space="preserve"> ruolo per cui si presenta domanda</w:t>
            </w:r>
          </w:p>
        </w:tc>
      </w:tr>
      <w:tr w:rsidR="00C20594" w:rsidRPr="00C20594" w14:paraId="5DE89466"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61F91639" w14:textId="77777777" w:rsidR="00C20594" w:rsidRPr="00C20594" w:rsidRDefault="00C20594" w:rsidP="00C20594">
            <w:pPr>
              <w:snapToGrid w:val="0"/>
              <w:rPr>
                <w:b/>
              </w:rPr>
            </w:pPr>
          </w:p>
          <w:p w14:paraId="2BD67821" w14:textId="77777777" w:rsidR="00C20594" w:rsidRPr="00C20594" w:rsidRDefault="00C20594" w:rsidP="00C20594">
            <w:pPr>
              <w:snapToGrid w:val="0"/>
              <w:rPr>
                <w:b/>
              </w:rPr>
            </w:pPr>
            <w:r w:rsidRPr="00C20594">
              <w:rPr>
                <w:b/>
              </w:rPr>
              <w:t>L' ISTRUZIONE, LA FORMAZIONE</w:t>
            </w:r>
          </w:p>
          <w:p w14:paraId="3C6D179C" w14:textId="77777777" w:rsidR="00AC21A5" w:rsidRDefault="00C20594" w:rsidP="00AC21A5">
            <w:pPr>
              <w:snapToGrid w:val="0"/>
              <w:rPr>
                <w:b/>
              </w:rPr>
            </w:pPr>
            <w:r w:rsidRPr="00C20594">
              <w:rPr>
                <w:b/>
              </w:rPr>
              <w:t xml:space="preserve">NELLO SPECIFICO </w:t>
            </w:r>
            <w:r w:rsidR="00AC21A5">
              <w:rPr>
                <w:b/>
              </w:rPr>
              <w:t>DIPARTIMENTO</w:t>
            </w:r>
            <w:r w:rsidRPr="00C20594">
              <w:rPr>
                <w:b/>
              </w:rPr>
              <w:t xml:space="preserve"> IN CUI SI </w:t>
            </w:r>
          </w:p>
          <w:p w14:paraId="5994694E" w14:textId="7E5C88B1" w:rsidR="00C20594" w:rsidRPr="00C20594" w:rsidRDefault="00C20594" w:rsidP="00A04EB6">
            <w:pPr>
              <w:snapToGrid w:val="0"/>
              <w:rPr>
                <w:b/>
              </w:rPr>
            </w:pPr>
            <w:r w:rsidRPr="00C20594">
              <w:rPr>
                <w:b/>
              </w:rPr>
              <w:t>CONCORRE</w:t>
            </w:r>
            <w:r w:rsidR="00AC21A5">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2D98C2BC" w14:textId="77777777" w:rsidR="00C20594" w:rsidRPr="00C20594" w:rsidRDefault="00C20594" w:rsidP="00C20594">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58736144" w14:textId="77777777" w:rsidR="00C20594" w:rsidRPr="00C20594" w:rsidRDefault="00C20594" w:rsidP="00C20594">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5D6745AB" w14:textId="77777777" w:rsidR="00C20594" w:rsidRPr="00C20594" w:rsidRDefault="00C20594" w:rsidP="00C20594">
            <w:pPr>
              <w:jc w:val="center"/>
              <w:rPr>
                <w:b/>
              </w:rPr>
            </w:pPr>
            <w:r w:rsidRPr="00C20594">
              <w:rPr>
                <w:b/>
              </w:rPr>
              <w:t>da compilare a cura della commissione</w:t>
            </w:r>
          </w:p>
        </w:tc>
      </w:tr>
      <w:tr w:rsidR="00C20594" w:rsidRPr="00C20594" w14:paraId="5444C91A" w14:textId="77777777" w:rsidTr="006C27E3">
        <w:tc>
          <w:tcPr>
            <w:tcW w:w="3203" w:type="dxa"/>
            <w:vMerge w:val="restart"/>
            <w:tcBorders>
              <w:top w:val="single" w:sz="4" w:space="0" w:color="000000"/>
              <w:left w:val="single" w:sz="4" w:space="0" w:color="000000"/>
              <w:bottom w:val="single" w:sz="4" w:space="0" w:color="000000"/>
            </w:tcBorders>
            <w:shd w:val="clear" w:color="auto" w:fill="auto"/>
            <w:vAlign w:val="center"/>
          </w:tcPr>
          <w:p w14:paraId="3E9200BF" w14:textId="434BF369" w:rsidR="00C20594" w:rsidRPr="00C20594" w:rsidRDefault="00C20594" w:rsidP="00C20594">
            <w:r w:rsidRPr="00C20594">
              <w:rPr>
                <w:b/>
              </w:rPr>
              <w:t xml:space="preserve">A1. LAUREA </w:t>
            </w:r>
            <w:r w:rsidR="00D72EEE">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02336440"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08999BF5" w14:textId="77777777" w:rsidR="00C20594" w:rsidRPr="00C20594" w:rsidRDefault="00C20594" w:rsidP="00C20594">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0800BC0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F3A47F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2A0C" w14:textId="77777777" w:rsidR="00C20594" w:rsidRPr="00C20594" w:rsidRDefault="00C20594" w:rsidP="00C20594">
            <w:pPr>
              <w:snapToGrid w:val="0"/>
            </w:pPr>
          </w:p>
        </w:tc>
      </w:tr>
      <w:tr w:rsidR="00C20594" w:rsidRPr="00C20594" w14:paraId="2A97523E" w14:textId="77777777" w:rsidTr="006C27E3">
        <w:tc>
          <w:tcPr>
            <w:tcW w:w="3203" w:type="dxa"/>
            <w:vMerge/>
            <w:tcBorders>
              <w:top w:val="single" w:sz="4" w:space="0" w:color="000000"/>
              <w:left w:val="single" w:sz="4" w:space="0" w:color="000000"/>
              <w:bottom w:val="single" w:sz="4" w:space="0" w:color="000000"/>
            </w:tcBorders>
            <w:shd w:val="clear" w:color="auto" w:fill="auto"/>
            <w:vAlign w:val="center"/>
          </w:tcPr>
          <w:p w14:paraId="6DE3D3DE" w14:textId="77777777" w:rsidR="00C20594" w:rsidRPr="00C20594" w:rsidRDefault="00C20594" w:rsidP="00C20594">
            <w:pPr>
              <w:snapToGrid w:val="0"/>
            </w:pPr>
          </w:p>
        </w:tc>
        <w:tc>
          <w:tcPr>
            <w:tcW w:w="1090" w:type="dxa"/>
            <w:vMerge/>
            <w:tcBorders>
              <w:left w:val="single" w:sz="4" w:space="0" w:color="000000"/>
              <w:bottom w:val="single" w:sz="4" w:space="0" w:color="000000"/>
            </w:tcBorders>
            <w:shd w:val="clear" w:color="auto" w:fill="auto"/>
            <w:vAlign w:val="center"/>
          </w:tcPr>
          <w:p w14:paraId="5843DB4A" w14:textId="77777777" w:rsidR="00C20594" w:rsidRPr="00C20594" w:rsidRDefault="00C20594" w:rsidP="00C20594">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3E409899" w14:textId="185FF281" w:rsidR="00C20594" w:rsidRPr="00C20594" w:rsidRDefault="002F04D0" w:rsidP="00C20594">
            <w:r>
              <w:rPr>
                <w:b/>
              </w:rPr>
              <w:t>1</w:t>
            </w:r>
            <w:r w:rsidR="00C20594"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4F2B02F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1CBDD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4589" w14:textId="77777777" w:rsidR="00C20594" w:rsidRPr="00C20594" w:rsidRDefault="00C20594" w:rsidP="00C20594">
            <w:pPr>
              <w:snapToGrid w:val="0"/>
            </w:pPr>
          </w:p>
        </w:tc>
      </w:tr>
      <w:tr w:rsidR="00C20594" w:rsidRPr="00C20594" w14:paraId="1F75AFE0" w14:textId="77777777" w:rsidTr="006C27E3">
        <w:trPr>
          <w:trHeight w:val="115"/>
        </w:trPr>
        <w:tc>
          <w:tcPr>
            <w:tcW w:w="3203" w:type="dxa"/>
            <w:tcBorders>
              <w:top w:val="single" w:sz="4" w:space="0" w:color="000000"/>
              <w:left w:val="single" w:sz="4" w:space="0" w:color="000000"/>
            </w:tcBorders>
            <w:shd w:val="clear" w:color="auto" w:fill="auto"/>
            <w:vAlign w:val="center"/>
          </w:tcPr>
          <w:p w14:paraId="0A3AD437" w14:textId="1D8F732B" w:rsidR="00C20594" w:rsidRPr="00C20594" w:rsidRDefault="00C20594" w:rsidP="00C20594">
            <w:r w:rsidRPr="00C20594">
              <w:rPr>
                <w:b/>
              </w:rPr>
              <w:t>A2. LAUREA</w:t>
            </w:r>
            <w:r w:rsidR="00D72EEE">
              <w:rPr>
                <w:b/>
              </w:rPr>
              <w:t xml:space="preserve"> INERENTE</w:t>
            </w:r>
            <w:r w:rsidRPr="00C20594">
              <w:rPr>
                <w:b/>
              </w:rPr>
              <w:t xml:space="preserve"> </w:t>
            </w:r>
            <w:r w:rsidR="00D72EEE">
              <w:rPr>
                <w:b/>
              </w:rPr>
              <w:t>AL RUOLO SPECIFICO</w:t>
            </w:r>
          </w:p>
          <w:p w14:paraId="0DEC0498" w14:textId="77777777" w:rsidR="00C20594" w:rsidRPr="00C20594" w:rsidRDefault="00C20594" w:rsidP="00C20594">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3279010E" w14:textId="77777777" w:rsidR="00C20594" w:rsidRPr="00C20594" w:rsidRDefault="00C20594"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72A34A6" w14:textId="77777777" w:rsidR="00C20594" w:rsidRPr="00C20594" w:rsidRDefault="00C20594" w:rsidP="00C20594">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5932B7D8" w14:textId="77777777" w:rsidR="00C20594" w:rsidRPr="00C20594" w:rsidRDefault="00C20594" w:rsidP="00C20594">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9C3B6C2" w14:textId="77777777" w:rsidR="00C20594" w:rsidRPr="00C20594" w:rsidRDefault="00C20594" w:rsidP="00C20594">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3446E96C" w14:textId="77777777" w:rsidR="00C20594" w:rsidRPr="00C20594" w:rsidRDefault="00C20594" w:rsidP="00C20594">
            <w:pPr>
              <w:snapToGrid w:val="0"/>
            </w:pPr>
          </w:p>
        </w:tc>
      </w:tr>
      <w:tr w:rsidR="00C20594" w:rsidRPr="00C20594" w14:paraId="591A12BE"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00E8DD79" w14:textId="4C8DD8E6" w:rsidR="00C20594" w:rsidRPr="00C20594" w:rsidRDefault="00C20594" w:rsidP="00C20594">
            <w:r w:rsidRPr="00C20594">
              <w:rPr>
                <w:b/>
              </w:rPr>
              <w:t>A3. DIPLOMA</w:t>
            </w:r>
            <w:r w:rsidR="00AC21A5">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00852E2C" w14:textId="77777777" w:rsidR="00C20594" w:rsidRPr="00C20594" w:rsidRDefault="00C20594" w:rsidP="00C20594">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1048FED8" w14:textId="77777777" w:rsidR="00C20594" w:rsidRPr="00C20594" w:rsidRDefault="00C20594" w:rsidP="00C20594">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5B654D90" w14:textId="77777777" w:rsidR="00C20594" w:rsidRPr="00C20594" w:rsidRDefault="00C20594" w:rsidP="00C20594">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585D7B7E" w14:textId="77777777" w:rsidR="00C20594" w:rsidRPr="00C20594" w:rsidRDefault="00C20594" w:rsidP="00C20594">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55781C5" w14:textId="77777777" w:rsidR="00C20594" w:rsidRPr="00C20594" w:rsidRDefault="00C20594" w:rsidP="00C20594">
            <w:pPr>
              <w:snapToGrid w:val="0"/>
            </w:pPr>
          </w:p>
        </w:tc>
      </w:tr>
      <w:tr w:rsidR="00C20594" w:rsidRPr="00C20594" w14:paraId="48E76A3D" w14:textId="77777777" w:rsidTr="006C27E3">
        <w:tc>
          <w:tcPr>
            <w:tcW w:w="5383" w:type="dxa"/>
            <w:gridSpan w:val="3"/>
            <w:tcBorders>
              <w:top w:val="single" w:sz="4" w:space="0" w:color="000000"/>
              <w:left w:val="single" w:sz="4" w:space="0" w:color="000000"/>
              <w:bottom w:val="single" w:sz="4" w:space="0" w:color="000000"/>
            </w:tcBorders>
            <w:shd w:val="clear" w:color="auto" w:fill="auto"/>
            <w:vAlign w:val="center"/>
          </w:tcPr>
          <w:p w14:paraId="42B0C752" w14:textId="77777777" w:rsidR="00C20594" w:rsidRPr="00C20594" w:rsidRDefault="00C20594" w:rsidP="00C20594">
            <w:pPr>
              <w:rPr>
                <w:b/>
              </w:rPr>
            </w:pPr>
            <w:r w:rsidRPr="00C20594">
              <w:rPr>
                <w:b/>
              </w:rPr>
              <w:t xml:space="preserve">LE CERTIFICAZIONI OTTENUTE  </w:t>
            </w:r>
          </w:p>
          <w:p w14:paraId="08B9B672" w14:textId="407C8FE9" w:rsidR="00C20594" w:rsidRPr="00A04EB6" w:rsidRDefault="00C20594" w:rsidP="00C20594">
            <w:pPr>
              <w:rPr>
                <w:b/>
                <w:u w:val="single"/>
              </w:rPr>
            </w:pPr>
            <w:r w:rsidRPr="00C20594">
              <w:rPr>
                <w:b/>
                <w:u w:val="single"/>
              </w:rPr>
              <w:t>NELLO SPECIFICO SETTORE IN CUI SI CONCORR</w:t>
            </w:r>
            <w:r w:rsidR="00A04EB6">
              <w:rPr>
                <w:b/>
                <w:u w:val="single"/>
              </w:rPr>
              <w:t>E</w:t>
            </w: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5798F14E"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6E1887"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A8B2" w14:textId="77777777" w:rsidR="00C20594" w:rsidRPr="00C20594" w:rsidRDefault="00C20594" w:rsidP="00C20594">
            <w:pPr>
              <w:snapToGrid w:val="0"/>
            </w:pPr>
          </w:p>
        </w:tc>
      </w:tr>
      <w:tr w:rsidR="00C20594" w:rsidRPr="00C20594" w14:paraId="50697572" w14:textId="77777777" w:rsidTr="006C27E3">
        <w:tc>
          <w:tcPr>
            <w:tcW w:w="3203" w:type="dxa"/>
            <w:tcBorders>
              <w:top w:val="single" w:sz="4" w:space="0" w:color="000000"/>
              <w:left w:val="single" w:sz="4" w:space="0" w:color="000000"/>
              <w:bottom w:val="single" w:sz="4" w:space="0" w:color="000000"/>
            </w:tcBorders>
            <w:shd w:val="clear" w:color="auto" w:fill="auto"/>
            <w:vAlign w:val="center"/>
          </w:tcPr>
          <w:p w14:paraId="70E37B20" w14:textId="77777777" w:rsidR="00C20594" w:rsidRPr="00C20594" w:rsidRDefault="00C20594" w:rsidP="00C20594">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61F77A14" w14:textId="77777777" w:rsidR="00C20594" w:rsidRPr="00C20594" w:rsidRDefault="00C20594" w:rsidP="00C20594">
            <w:pPr>
              <w:rPr>
                <w:b/>
              </w:rPr>
            </w:pPr>
            <w:r w:rsidRPr="00C20594">
              <w:t>Max 1 cert.</w:t>
            </w:r>
          </w:p>
        </w:tc>
        <w:tc>
          <w:tcPr>
            <w:tcW w:w="1090" w:type="dxa"/>
            <w:tcBorders>
              <w:top w:val="single" w:sz="4" w:space="0" w:color="000000"/>
              <w:left w:val="single" w:sz="4" w:space="0" w:color="000000"/>
              <w:bottom w:val="single" w:sz="4" w:space="0" w:color="000000"/>
            </w:tcBorders>
            <w:shd w:val="clear" w:color="auto" w:fill="auto"/>
            <w:vAlign w:val="center"/>
          </w:tcPr>
          <w:p w14:paraId="6E132A0E" w14:textId="77777777" w:rsidR="00C20594" w:rsidRPr="00C20594" w:rsidRDefault="00C20594" w:rsidP="00C20594">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70413E4A"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1FF899B"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EC85E" w14:textId="77777777" w:rsidR="00C20594" w:rsidRPr="00C20594" w:rsidRDefault="00C20594" w:rsidP="00C20594">
            <w:pPr>
              <w:snapToGrid w:val="0"/>
            </w:pPr>
          </w:p>
        </w:tc>
      </w:tr>
      <w:tr w:rsidR="00C20594" w:rsidRPr="00C20594" w14:paraId="335C01BD" w14:textId="77777777" w:rsidTr="006C27E3">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FE8FBED" w14:textId="77777777" w:rsidR="00C20594" w:rsidRPr="00C20594" w:rsidRDefault="00C20594" w:rsidP="00C20594">
            <w:pPr>
              <w:rPr>
                <w:b/>
              </w:rPr>
            </w:pPr>
            <w:r w:rsidRPr="00C20594">
              <w:rPr>
                <w:b/>
              </w:rPr>
              <w:t>LE ESPERIENZE</w:t>
            </w:r>
          </w:p>
          <w:p w14:paraId="18156E12" w14:textId="77777777" w:rsidR="00C20594" w:rsidRPr="00C20594" w:rsidRDefault="00C20594" w:rsidP="00C20594">
            <w:pPr>
              <w:rPr>
                <w:b/>
                <w:u w:val="single"/>
              </w:rPr>
            </w:pPr>
            <w:r w:rsidRPr="00C20594">
              <w:rPr>
                <w:b/>
                <w:u w:val="single"/>
              </w:rPr>
              <w:t>NELLO SPECIFICO SETTORE IN CUI SI CONCORRE</w:t>
            </w:r>
          </w:p>
          <w:p w14:paraId="092C5A25" w14:textId="77777777" w:rsidR="00C20594" w:rsidRPr="00C20594" w:rsidRDefault="00C20594" w:rsidP="00C20594"/>
        </w:tc>
        <w:tc>
          <w:tcPr>
            <w:tcW w:w="1397" w:type="dxa"/>
            <w:tcBorders>
              <w:top w:val="single" w:sz="4" w:space="0" w:color="000000"/>
              <w:left w:val="single" w:sz="4" w:space="0" w:color="000000"/>
              <w:bottom w:val="single" w:sz="4" w:space="0" w:color="000000"/>
            </w:tcBorders>
            <w:shd w:val="clear" w:color="auto" w:fill="auto"/>
            <w:vAlign w:val="center"/>
          </w:tcPr>
          <w:p w14:paraId="058AFA5D"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FB368C0"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6529C" w14:textId="77777777" w:rsidR="00C20594" w:rsidRPr="00C20594" w:rsidRDefault="00C20594" w:rsidP="00C20594">
            <w:pPr>
              <w:snapToGrid w:val="0"/>
            </w:pPr>
          </w:p>
        </w:tc>
      </w:tr>
      <w:tr w:rsidR="002F04D0" w:rsidRPr="00C20594" w14:paraId="282BE052" w14:textId="77777777" w:rsidTr="006C27E3">
        <w:tc>
          <w:tcPr>
            <w:tcW w:w="3203" w:type="dxa"/>
            <w:tcBorders>
              <w:top w:val="single" w:sz="4" w:space="0" w:color="000000"/>
              <w:left w:val="single" w:sz="4" w:space="0" w:color="000000"/>
              <w:bottom w:val="single" w:sz="4" w:space="0" w:color="000000"/>
            </w:tcBorders>
            <w:shd w:val="clear" w:color="auto" w:fill="auto"/>
          </w:tcPr>
          <w:p w14:paraId="7671F875" w14:textId="37294382" w:rsidR="002F04D0" w:rsidRPr="00C20594" w:rsidRDefault="002F04D0" w:rsidP="00C20594">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0D55934C" w14:textId="31A2A71E" w:rsidR="002F04D0" w:rsidRPr="00C20594" w:rsidRDefault="002F04D0" w:rsidP="00C20594">
            <w:r>
              <w:t xml:space="preserve">Max </w:t>
            </w:r>
            <w:r w:rsidR="00374F3A">
              <w:t>8</w:t>
            </w:r>
          </w:p>
        </w:tc>
        <w:tc>
          <w:tcPr>
            <w:tcW w:w="1090" w:type="dxa"/>
            <w:tcBorders>
              <w:top w:val="single" w:sz="4" w:space="0" w:color="000000"/>
              <w:left w:val="single" w:sz="4" w:space="0" w:color="000000"/>
              <w:bottom w:val="single" w:sz="4" w:space="0" w:color="000000"/>
            </w:tcBorders>
            <w:shd w:val="clear" w:color="auto" w:fill="auto"/>
          </w:tcPr>
          <w:p w14:paraId="27008894" w14:textId="78B401C4" w:rsidR="002F04D0" w:rsidRDefault="00374F3A" w:rsidP="00C20594">
            <w:pPr>
              <w:rPr>
                <w:b/>
              </w:rPr>
            </w:pPr>
            <w:r>
              <w:rPr>
                <w:b/>
              </w:rPr>
              <w:t>5</w:t>
            </w:r>
            <w:r w:rsidR="002F04D0">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A84518F" w14:textId="77777777" w:rsidR="002F04D0" w:rsidRPr="00C20594" w:rsidRDefault="002F04D0"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39B2D8" w14:textId="77777777" w:rsidR="002F04D0" w:rsidRPr="00C20594" w:rsidRDefault="002F04D0"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BE6B" w14:textId="77777777" w:rsidR="002F04D0" w:rsidRPr="00C20594" w:rsidRDefault="002F04D0" w:rsidP="00C20594">
            <w:pPr>
              <w:snapToGrid w:val="0"/>
            </w:pPr>
          </w:p>
        </w:tc>
      </w:tr>
      <w:tr w:rsidR="00C20594" w:rsidRPr="00C20594" w14:paraId="74D6C30C" w14:textId="77777777" w:rsidTr="006C27E3">
        <w:tc>
          <w:tcPr>
            <w:tcW w:w="3203" w:type="dxa"/>
            <w:tcBorders>
              <w:top w:val="single" w:sz="4" w:space="0" w:color="000000"/>
              <w:left w:val="single" w:sz="4" w:space="0" w:color="000000"/>
              <w:bottom w:val="single" w:sz="4" w:space="0" w:color="000000"/>
            </w:tcBorders>
            <w:shd w:val="clear" w:color="auto" w:fill="auto"/>
          </w:tcPr>
          <w:p w14:paraId="6BBB8C0B" w14:textId="49F1D047" w:rsidR="00C20594" w:rsidRPr="00C20594" w:rsidRDefault="00C20594" w:rsidP="00C20594">
            <w:pPr>
              <w:rPr>
                <w:b/>
              </w:rPr>
            </w:pPr>
            <w:r w:rsidRPr="00C20594">
              <w:rPr>
                <w:b/>
              </w:rPr>
              <w:t>C</w:t>
            </w:r>
            <w:r w:rsidR="002F04D0">
              <w:rPr>
                <w:b/>
              </w:rPr>
              <w:t>2</w:t>
            </w:r>
            <w:r w:rsidRPr="00C20594">
              <w:rPr>
                <w:b/>
              </w:rPr>
              <w:t xml:space="preserve">. ESPERIENZE DI FACILITATORE/VALUTATORE (min. 20 ore) NEI PROGETTI FINANZIATI </w:t>
            </w:r>
            <w:r w:rsidR="00566D97">
              <w:rPr>
                <w:b/>
              </w:rPr>
              <w:t>DA FONDI EUROPEI</w:t>
            </w:r>
            <w:r w:rsidRPr="00C20594">
              <w:rPr>
                <w:b/>
              </w:rPr>
              <w:t xml:space="preserve"> </w:t>
            </w:r>
            <w:r w:rsidR="00374F3A">
              <w:rPr>
                <w:b/>
              </w:rPr>
              <w:t>(PON – PN)</w:t>
            </w:r>
          </w:p>
        </w:tc>
        <w:tc>
          <w:tcPr>
            <w:tcW w:w="1090" w:type="dxa"/>
            <w:tcBorders>
              <w:top w:val="single" w:sz="4" w:space="0" w:color="000000"/>
              <w:left w:val="single" w:sz="4" w:space="0" w:color="000000"/>
              <w:bottom w:val="single" w:sz="4" w:space="0" w:color="000000"/>
            </w:tcBorders>
            <w:shd w:val="clear" w:color="auto" w:fill="auto"/>
          </w:tcPr>
          <w:p w14:paraId="14F880C7" w14:textId="77777777" w:rsidR="00C20594" w:rsidRPr="00C20594" w:rsidRDefault="00C20594" w:rsidP="00C20594"/>
          <w:p w14:paraId="1C7112A9" w14:textId="77777777" w:rsidR="00C20594" w:rsidRPr="00C20594" w:rsidRDefault="00C20594" w:rsidP="00C20594"/>
          <w:p w14:paraId="38E591FF" w14:textId="3A6641E1" w:rsidR="00C20594" w:rsidRPr="00C20594" w:rsidRDefault="00C20594" w:rsidP="00C20594">
            <w:r w:rsidRPr="00C20594">
              <w:t xml:space="preserve">Max </w:t>
            </w:r>
            <w:r w:rsidR="00374F3A">
              <w:t>5</w:t>
            </w:r>
          </w:p>
        </w:tc>
        <w:tc>
          <w:tcPr>
            <w:tcW w:w="1090" w:type="dxa"/>
            <w:tcBorders>
              <w:top w:val="single" w:sz="4" w:space="0" w:color="000000"/>
              <w:left w:val="single" w:sz="4" w:space="0" w:color="000000"/>
              <w:bottom w:val="single" w:sz="4" w:space="0" w:color="000000"/>
            </w:tcBorders>
            <w:shd w:val="clear" w:color="auto" w:fill="auto"/>
          </w:tcPr>
          <w:p w14:paraId="5A1EAABE" w14:textId="0FA84EE1" w:rsidR="00C20594" w:rsidRPr="00C20594" w:rsidRDefault="00374F3A" w:rsidP="00C20594">
            <w:pPr>
              <w:rPr>
                <w:b/>
              </w:rPr>
            </w:pPr>
            <w:r>
              <w:rPr>
                <w:b/>
              </w:rPr>
              <w:t>2</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5892352"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91CFAFF"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EC4B" w14:textId="77777777" w:rsidR="00C20594" w:rsidRPr="00C20594" w:rsidRDefault="00C20594" w:rsidP="00C20594">
            <w:pPr>
              <w:snapToGrid w:val="0"/>
            </w:pPr>
          </w:p>
        </w:tc>
      </w:tr>
      <w:tr w:rsidR="00C20594" w:rsidRPr="00C20594" w14:paraId="22A43F82" w14:textId="77777777" w:rsidTr="006C27E3">
        <w:tc>
          <w:tcPr>
            <w:tcW w:w="3203" w:type="dxa"/>
            <w:tcBorders>
              <w:top w:val="single" w:sz="4" w:space="0" w:color="000000"/>
              <w:left w:val="single" w:sz="4" w:space="0" w:color="000000"/>
              <w:bottom w:val="single" w:sz="4" w:space="0" w:color="000000"/>
            </w:tcBorders>
            <w:shd w:val="clear" w:color="auto" w:fill="auto"/>
          </w:tcPr>
          <w:p w14:paraId="6E05A056" w14:textId="09903AF4" w:rsidR="00C20594" w:rsidRPr="00C20594" w:rsidRDefault="00C20594" w:rsidP="00C20594">
            <w:pPr>
              <w:rPr>
                <w:b/>
              </w:rPr>
            </w:pPr>
            <w:r w:rsidRPr="00C20594">
              <w:rPr>
                <w:b/>
              </w:rPr>
              <w:t>C</w:t>
            </w:r>
            <w:r w:rsidR="002F04D0">
              <w:rPr>
                <w:b/>
              </w:rPr>
              <w:t>3</w:t>
            </w:r>
            <w:r w:rsidRPr="00C20594">
              <w:rPr>
                <w:b/>
              </w:rPr>
              <w:t xml:space="preserve">. ESPERIENZE DI TUTOR COORDINATORE (min. 20 ore) NEI PROGETTI FINANZIATI </w:t>
            </w:r>
            <w:r w:rsidR="00566D97">
              <w:rPr>
                <w:b/>
              </w:rPr>
              <w:t>DA FONDI EUROPEI</w:t>
            </w:r>
            <w:r w:rsidRPr="00C20594">
              <w:rPr>
                <w:b/>
              </w:rPr>
              <w:t xml:space="preserve"> </w:t>
            </w:r>
            <w:r w:rsidR="00374F3A">
              <w:rPr>
                <w:b/>
              </w:rPr>
              <w:t>(PON –PN)</w:t>
            </w:r>
          </w:p>
        </w:tc>
        <w:tc>
          <w:tcPr>
            <w:tcW w:w="1090" w:type="dxa"/>
            <w:tcBorders>
              <w:top w:val="single" w:sz="4" w:space="0" w:color="000000"/>
              <w:left w:val="single" w:sz="4" w:space="0" w:color="000000"/>
              <w:bottom w:val="single" w:sz="4" w:space="0" w:color="000000"/>
            </w:tcBorders>
            <w:shd w:val="clear" w:color="auto" w:fill="auto"/>
          </w:tcPr>
          <w:p w14:paraId="68E5028B" w14:textId="77777777" w:rsidR="00C20594" w:rsidRPr="00C20594" w:rsidRDefault="00C20594" w:rsidP="00C20594"/>
          <w:p w14:paraId="349F7FB7" w14:textId="0F7A5012"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65F35490" w14:textId="7909DC79" w:rsidR="00C20594" w:rsidRPr="00C20594" w:rsidRDefault="00374F3A" w:rsidP="00C20594">
            <w:pPr>
              <w:rPr>
                <w:b/>
              </w:rPr>
            </w:pPr>
            <w:r>
              <w:rPr>
                <w:b/>
              </w:rPr>
              <w:t xml:space="preserve">2 </w:t>
            </w:r>
            <w:r w:rsidR="00C20594" w:rsidRPr="00C20594">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43000449"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2B1348A"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920A" w14:textId="77777777" w:rsidR="00C20594" w:rsidRPr="00C20594" w:rsidRDefault="00C20594" w:rsidP="00C20594">
            <w:pPr>
              <w:snapToGrid w:val="0"/>
            </w:pPr>
          </w:p>
        </w:tc>
      </w:tr>
      <w:tr w:rsidR="00C20594" w:rsidRPr="00C20594" w14:paraId="74CE1C97" w14:textId="77777777" w:rsidTr="006C27E3">
        <w:tc>
          <w:tcPr>
            <w:tcW w:w="3203" w:type="dxa"/>
            <w:tcBorders>
              <w:top w:val="single" w:sz="4" w:space="0" w:color="000000"/>
              <w:left w:val="single" w:sz="4" w:space="0" w:color="000000"/>
              <w:bottom w:val="single" w:sz="4" w:space="0" w:color="000000"/>
            </w:tcBorders>
            <w:shd w:val="clear" w:color="auto" w:fill="auto"/>
          </w:tcPr>
          <w:p w14:paraId="0410FC47" w14:textId="7754BBAB" w:rsidR="0097360E" w:rsidRPr="0097360E" w:rsidRDefault="0097360E" w:rsidP="0097360E">
            <w:pPr>
              <w:rPr>
                <w:b/>
              </w:rPr>
            </w:pPr>
            <w:r w:rsidRPr="0097360E">
              <w:rPr>
                <w:b/>
              </w:rPr>
              <w:t>C</w:t>
            </w:r>
            <w:r w:rsidR="00A04EB6">
              <w:rPr>
                <w:b/>
              </w:rPr>
              <w:t>4</w:t>
            </w:r>
            <w:r w:rsidRPr="0097360E">
              <w:rPr>
                <w:b/>
              </w:rPr>
              <w:t>. CO</w:t>
            </w:r>
            <w:r w:rsidR="00A04EB6">
              <w:rPr>
                <w:b/>
              </w:rPr>
              <w:t xml:space="preserve">MPETENZE </w:t>
            </w:r>
            <w:r w:rsidRPr="0097360E">
              <w:rPr>
                <w:b/>
              </w:rPr>
              <w:t>SPECIFICHE DELL'</w:t>
            </w:r>
          </w:p>
          <w:p w14:paraId="0CAB99F3" w14:textId="05A9AE59" w:rsidR="00C20594" w:rsidRPr="00C20594" w:rsidRDefault="0097360E" w:rsidP="0097360E">
            <w:pPr>
              <w:rPr>
                <w:b/>
              </w:rPr>
            </w:pPr>
            <w:r w:rsidRPr="0097360E">
              <w:rPr>
                <w:b/>
              </w:rPr>
              <w:t xml:space="preserve">ARGOMENTO </w:t>
            </w:r>
            <w:r w:rsidR="00E50C85" w:rsidRPr="0097360E">
              <w:rPr>
                <w:b/>
              </w:rPr>
              <w:t>(</w:t>
            </w:r>
            <w:r w:rsidR="002F04D0" w:rsidRPr="0097360E">
              <w:rPr>
                <w:b/>
              </w:rPr>
              <w:t xml:space="preserve">(documentate attraverso esperienze di docente in </w:t>
            </w:r>
            <w:r w:rsidR="002F04D0">
              <w:rPr>
                <w:b/>
              </w:rPr>
              <w:t xml:space="preserve">corsi di formazione </w:t>
            </w:r>
            <w:r w:rsidR="002F04D0" w:rsidRPr="0097360E">
              <w:rPr>
                <w:b/>
              </w:rPr>
              <w:t>min. 6</w:t>
            </w:r>
            <w:r w:rsidR="002F04D0">
              <w:rPr>
                <w:b/>
              </w:rPr>
              <w:t xml:space="preserve"> </w:t>
            </w:r>
            <w:r w:rsidR="002F04D0"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2E3DA86A" w14:textId="7D8BDC11" w:rsidR="00C20594" w:rsidRPr="00C20594" w:rsidRDefault="00C20594" w:rsidP="00C20594">
            <w:r w:rsidRPr="00C20594">
              <w:t xml:space="preserve">Max </w:t>
            </w:r>
            <w:r w:rsidR="00053E60">
              <w:t>5</w:t>
            </w:r>
          </w:p>
        </w:tc>
        <w:tc>
          <w:tcPr>
            <w:tcW w:w="1090" w:type="dxa"/>
            <w:tcBorders>
              <w:top w:val="single" w:sz="4" w:space="0" w:color="000000"/>
              <w:left w:val="single" w:sz="4" w:space="0" w:color="000000"/>
              <w:bottom w:val="single" w:sz="4" w:space="0" w:color="000000"/>
            </w:tcBorders>
            <w:shd w:val="clear" w:color="auto" w:fill="auto"/>
          </w:tcPr>
          <w:p w14:paraId="0E72B9A3" w14:textId="5C5ABD54" w:rsidR="00C20594" w:rsidRPr="00C20594" w:rsidRDefault="00374F3A" w:rsidP="00C20594">
            <w:pPr>
              <w:rPr>
                <w:b/>
              </w:rPr>
            </w:pPr>
            <w:r>
              <w:rPr>
                <w:b/>
              </w:rPr>
              <w:t xml:space="preserve">2 </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2484E7F"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AF8456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CC57" w14:textId="77777777" w:rsidR="00C20594" w:rsidRPr="00C20594" w:rsidRDefault="00C20594" w:rsidP="00C20594">
            <w:pPr>
              <w:snapToGrid w:val="0"/>
            </w:pPr>
          </w:p>
        </w:tc>
      </w:tr>
      <w:tr w:rsidR="00C20594" w:rsidRPr="00C20594" w14:paraId="62867B87" w14:textId="77777777" w:rsidTr="006C27E3">
        <w:tc>
          <w:tcPr>
            <w:tcW w:w="3203" w:type="dxa"/>
            <w:tcBorders>
              <w:top w:val="single" w:sz="4" w:space="0" w:color="000000"/>
              <w:left w:val="single" w:sz="4" w:space="0" w:color="000000"/>
              <w:bottom w:val="single" w:sz="4" w:space="0" w:color="000000"/>
            </w:tcBorders>
            <w:shd w:val="clear" w:color="auto" w:fill="auto"/>
          </w:tcPr>
          <w:p w14:paraId="40986764" w14:textId="7934EC5C" w:rsidR="0097360E" w:rsidRPr="0097360E" w:rsidRDefault="0097360E" w:rsidP="0097360E">
            <w:pPr>
              <w:rPr>
                <w:b/>
              </w:rPr>
            </w:pPr>
            <w:r w:rsidRPr="0097360E">
              <w:rPr>
                <w:b/>
              </w:rPr>
              <w:t>C</w:t>
            </w:r>
            <w:r w:rsidR="00A04EB6">
              <w:rPr>
                <w:b/>
              </w:rPr>
              <w:t>5</w:t>
            </w:r>
            <w:r w:rsidRPr="0097360E">
              <w:rPr>
                <w:b/>
              </w:rPr>
              <w:t xml:space="preserve">. </w:t>
            </w:r>
            <w:r w:rsidR="002F04D0">
              <w:rPr>
                <w:b/>
              </w:rPr>
              <w:t xml:space="preserve">COMPETENZE </w:t>
            </w:r>
            <w:r w:rsidR="002F04D0" w:rsidRPr="0097360E">
              <w:rPr>
                <w:b/>
              </w:rPr>
              <w:t>SPECIFICHE</w:t>
            </w:r>
            <w:r w:rsidRPr="0097360E">
              <w:rPr>
                <w:b/>
              </w:rPr>
              <w:t xml:space="preserve"> DELL'</w:t>
            </w:r>
          </w:p>
          <w:p w14:paraId="4484B8E1" w14:textId="5992317F" w:rsidR="00C20594" w:rsidRPr="00C20594" w:rsidRDefault="0097360E" w:rsidP="0097360E">
            <w:pPr>
              <w:rPr>
                <w:b/>
              </w:rPr>
            </w:pPr>
            <w:r w:rsidRPr="0097360E">
              <w:rPr>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32B5677B" w14:textId="1F4FE4D0" w:rsidR="00C20594" w:rsidRPr="00C20594" w:rsidRDefault="00C20594" w:rsidP="00C20594">
            <w:r w:rsidRPr="00C20594">
              <w:t xml:space="preserve">Max </w:t>
            </w:r>
            <w:r w:rsidR="002B13C0">
              <w:t>5</w:t>
            </w:r>
          </w:p>
        </w:tc>
        <w:tc>
          <w:tcPr>
            <w:tcW w:w="1090" w:type="dxa"/>
            <w:tcBorders>
              <w:top w:val="single" w:sz="4" w:space="0" w:color="000000"/>
              <w:left w:val="single" w:sz="4" w:space="0" w:color="000000"/>
              <w:bottom w:val="single" w:sz="4" w:space="0" w:color="000000"/>
            </w:tcBorders>
            <w:shd w:val="clear" w:color="auto" w:fill="auto"/>
          </w:tcPr>
          <w:p w14:paraId="744FA80E" w14:textId="3FDBFCE2" w:rsidR="00C20594" w:rsidRPr="00C20594" w:rsidRDefault="00374F3A" w:rsidP="00C20594">
            <w:pPr>
              <w:rPr>
                <w:b/>
              </w:rPr>
            </w:pPr>
            <w:r>
              <w:rPr>
                <w:b/>
              </w:rPr>
              <w:t>2</w:t>
            </w:r>
            <w:r w:rsidR="00C20594"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EF2124"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6D725E4"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55E11" w14:textId="77777777" w:rsidR="00C20594" w:rsidRPr="00C20594" w:rsidRDefault="00C20594" w:rsidP="00C20594">
            <w:pPr>
              <w:snapToGrid w:val="0"/>
            </w:pPr>
          </w:p>
        </w:tc>
      </w:tr>
      <w:tr w:rsidR="00C20594" w:rsidRPr="00C20594" w14:paraId="5995054A" w14:textId="77777777" w:rsidTr="006C27E3">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5C3DE393" w14:textId="5709B031" w:rsidR="00C20594" w:rsidRPr="00C20594" w:rsidRDefault="00C20594" w:rsidP="00C20594">
            <w:r w:rsidRPr="00C20594">
              <w:rPr>
                <w:b/>
              </w:rPr>
              <w:t>TOTALE</w:t>
            </w:r>
            <w:r w:rsidR="002B13C0">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4D507011" w14:textId="77777777" w:rsidR="00C20594" w:rsidRPr="00C20594" w:rsidRDefault="00C20594" w:rsidP="00C20594">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1E82B12" w14:textId="77777777" w:rsidR="00C20594" w:rsidRPr="00C20594" w:rsidRDefault="00C20594"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924C8" w14:textId="77777777" w:rsidR="00C20594" w:rsidRPr="00C20594" w:rsidRDefault="00C20594" w:rsidP="00C20594">
            <w:pPr>
              <w:snapToGrid w:val="0"/>
            </w:pPr>
          </w:p>
        </w:tc>
      </w:tr>
    </w:tbl>
    <w:p w14:paraId="44F8D2A8" w14:textId="77777777" w:rsidR="00C20594" w:rsidRPr="00C20594" w:rsidRDefault="00C20594" w:rsidP="00C20594">
      <w:pPr>
        <w:rPr>
          <w:sz w:val="24"/>
          <w:szCs w:val="24"/>
        </w:rPr>
      </w:pP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sectPr w:rsidR="00F84EAF" w:rsidRPr="00F84EAF" w:rsidSect="00B20EE4">
      <w:footerReference w:type="even" r:id="rId13"/>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E39E0" w14:textId="77777777" w:rsidR="00EE1D4A" w:rsidRDefault="00EE1D4A">
      <w:r>
        <w:separator/>
      </w:r>
    </w:p>
  </w:endnote>
  <w:endnote w:type="continuationSeparator" w:id="0">
    <w:p w14:paraId="0A23E9E5" w14:textId="77777777" w:rsidR="00EE1D4A" w:rsidRDefault="00EE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E59E" w14:textId="77777777" w:rsidR="00EE1D4A" w:rsidRDefault="00EE1D4A">
      <w:r>
        <w:separator/>
      </w:r>
    </w:p>
  </w:footnote>
  <w:footnote w:type="continuationSeparator" w:id="0">
    <w:p w14:paraId="0C03D0FF" w14:textId="77777777" w:rsidR="00EE1D4A" w:rsidRDefault="00EE1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2"/>
  </w:num>
  <w:num w:numId="9">
    <w:abstractNumId w:val="12"/>
  </w:num>
  <w:num w:numId="10">
    <w:abstractNumId w:val="29"/>
  </w:num>
  <w:num w:numId="11">
    <w:abstractNumId w:val="20"/>
  </w:num>
  <w:num w:numId="12">
    <w:abstractNumId w:val="7"/>
  </w:num>
  <w:num w:numId="13">
    <w:abstractNumId w:val="8"/>
  </w:num>
  <w:num w:numId="14">
    <w:abstractNumId w:val="5"/>
  </w:num>
  <w:num w:numId="15">
    <w:abstractNumId w:val="16"/>
  </w:num>
  <w:num w:numId="16">
    <w:abstractNumId w:val="28"/>
  </w:num>
  <w:num w:numId="17">
    <w:abstractNumId w:val="9"/>
  </w:num>
  <w:num w:numId="18">
    <w:abstractNumId w:val="21"/>
  </w:num>
  <w:num w:numId="19">
    <w:abstractNumId w:val="3"/>
  </w:num>
  <w:num w:numId="20">
    <w:abstractNumId w:val="4"/>
  </w:num>
  <w:num w:numId="21">
    <w:abstractNumId w:val="14"/>
  </w:num>
  <w:num w:numId="22">
    <w:abstractNumId w:val="15"/>
  </w:num>
  <w:num w:numId="23">
    <w:abstractNumId w:val="17"/>
  </w:num>
  <w:num w:numId="24">
    <w:abstractNumId w:val="25"/>
  </w:num>
  <w:num w:numId="25">
    <w:abstractNumId w:val="11"/>
  </w:num>
  <w:num w:numId="26">
    <w:abstractNumId w:val="26"/>
  </w:num>
  <w:num w:numId="27">
    <w:abstractNumId w:val="24"/>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94310"/>
    <w:rsid w:val="000A19BA"/>
    <w:rsid w:val="000A2C09"/>
    <w:rsid w:val="000A74CB"/>
    <w:rsid w:val="000B12C5"/>
    <w:rsid w:val="000B480F"/>
    <w:rsid w:val="000B6C44"/>
    <w:rsid w:val="000C0039"/>
    <w:rsid w:val="000C11ED"/>
    <w:rsid w:val="000C2DBB"/>
    <w:rsid w:val="000C7368"/>
    <w:rsid w:val="000D1AFB"/>
    <w:rsid w:val="000D5BE5"/>
    <w:rsid w:val="000D5D0E"/>
    <w:rsid w:val="000E0228"/>
    <w:rsid w:val="000E1E4D"/>
    <w:rsid w:val="000E246B"/>
    <w:rsid w:val="000E2CA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6561"/>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1A8B"/>
    <w:rsid w:val="0023285D"/>
    <w:rsid w:val="00240337"/>
    <w:rsid w:val="0024391D"/>
    <w:rsid w:val="0025352F"/>
    <w:rsid w:val="002539BB"/>
    <w:rsid w:val="00255CE2"/>
    <w:rsid w:val="0025698C"/>
    <w:rsid w:val="0026467A"/>
    <w:rsid w:val="00265864"/>
    <w:rsid w:val="002708A6"/>
    <w:rsid w:val="002772BD"/>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2F6C8F"/>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698E"/>
    <w:rsid w:val="00367396"/>
    <w:rsid w:val="003709D8"/>
    <w:rsid w:val="003726C9"/>
    <w:rsid w:val="00374926"/>
    <w:rsid w:val="00374F3A"/>
    <w:rsid w:val="00376169"/>
    <w:rsid w:val="00380B8B"/>
    <w:rsid w:val="003824FF"/>
    <w:rsid w:val="00382968"/>
    <w:rsid w:val="00382EC8"/>
    <w:rsid w:val="00383ADD"/>
    <w:rsid w:val="00392E1C"/>
    <w:rsid w:val="00395933"/>
    <w:rsid w:val="003A007F"/>
    <w:rsid w:val="003A01DE"/>
    <w:rsid w:val="003A1779"/>
    <w:rsid w:val="003A433E"/>
    <w:rsid w:val="003A5D3A"/>
    <w:rsid w:val="003B7865"/>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11A"/>
    <w:rsid w:val="00435CFB"/>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D18E3"/>
    <w:rsid w:val="004D1C0F"/>
    <w:rsid w:val="004D539A"/>
    <w:rsid w:val="004E079D"/>
    <w:rsid w:val="004E105E"/>
    <w:rsid w:val="004E6955"/>
    <w:rsid w:val="004F7A83"/>
    <w:rsid w:val="00502698"/>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2BAF"/>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3ECD"/>
    <w:rsid w:val="0062483F"/>
    <w:rsid w:val="00632BF9"/>
    <w:rsid w:val="00632F5C"/>
    <w:rsid w:val="00635CBB"/>
    <w:rsid w:val="006378DA"/>
    <w:rsid w:val="00637EE7"/>
    <w:rsid w:val="00647912"/>
    <w:rsid w:val="0065050C"/>
    <w:rsid w:val="0065467C"/>
    <w:rsid w:val="00660340"/>
    <w:rsid w:val="0066164B"/>
    <w:rsid w:val="0066271B"/>
    <w:rsid w:val="00663BD8"/>
    <w:rsid w:val="006648CD"/>
    <w:rsid w:val="006661D2"/>
    <w:rsid w:val="0067412A"/>
    <w:rsid w:val="0067471F"/>
    <w:rsid w:val="00674BB2"/>
    <w:rsid w:val="006759A4"/>
    <w:rsid w:val="006761FD"/>
    <w:rsid w:val="0067699A"/>
    <w:rsid w:val="0068062A"/>
    <w:rsid w:val="00683118"/>
    <w:rsid w:val="00691032"/>
    <w:rsid w:val="00692070"/>
    <w:rsid w:val="006A0432"/>
    <w:rsid w:val="006A149B"/>
    <w:rsid w:val="006A3842"/>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1AC9"/>
    <w:rsid w:val="00705188"/>
    <w:rsid w:val="00706540"/>
    <w:rsid w:val="00706853"/>
    <w:rsid w:val="00706DD4"/>
    <w:rsid w:val="007075AD"/>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C5809"/>
    <w:rsid w:val="007D3843"/>
    <w:rsid w:val="007D74F4"/>
    <w:rsid w:val="007D7C11"/>
    <w:rsid w:val="007E040F"/>
    <w:rsid w:val="007E0636"/>
    <w:rsid w:val="007E2352"/>
    <w:rsid w:val="007E6F99"/>
    <w:rsid w:val="007F17F0"/>
    <w:rsid w:val="007F24B6"/>
    <w:rsid w:val="007F5DF0"/>
    <w:rsid w:val="007F6DF6"/>
    <w:rsid w:val="00801BA6"/>
    <w:rsid w:val="00811416"/>
    <w:rsid w:val="00812EBC"/>
    <w:rsid w:val="00813E77"/>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0DC8"/>
    <w:rsid w:val="00881E62"/>
    <w:rsid w:val="00883FF4"/>
    <w:rsid w:val="00894D01"/>
    <w:rsid w:val="008976D9"/>
    <w:rsid w:val="00897BDF"/>
    <w:rsid w:val="008A1E97"/>
    <w:rsid w:val="008A25A6"/>
    <w:rsid w:val="008B1FC8"/>
    <w:rsid w:val="008B37FD"/>
    <w:rsid w:val="008B6767"/>
    <w:rsid w:val="008B67E9"/>
    <w:rsid w:val="008C03AF"/>
    <w:rsid w:val="008C0440"/>
    <w:rsid w:val="008C1400"/>
    <w:rsid w:val="008D1317"/>
    <w:rsid w:val="008D43A6"/>
    <w:rsid w:val="008E0DE5"/>
    <w:rsid w:val="008E7578"/>
    <w:rsid w:val="008E7E33"/>
    <w:rsid w:val="008F28B1"/>
    <w:rsid w:val="008F3CD8"/>
    <w:rsid w:val="008F7B5F"/>
    <w:rsid w:val="0090455C"/>
    <w:rsid w:val="00906BD1"/>
    <w:rsid w:val="009105E1"/>
    <w:rsid w:val="0091078D"/>
    <w:rsid w:val="00923596"/>
    <w:rsid w:val="00924132"/>
    <w:rsid w:val="009246DD"/>
    <w:rsid w:val="0093431C"/>
    <w:rsid w:val="009360E6"/>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26B5"/>
    <w:rsid w:val="009944D6"/>
    <w:rsid w:val="009958CB"/>
    <w:rsid w:val="00997C40"/>
    <w:rsid w:val="009A0D66"/>
    <w:rsid w:val="009A6832"/>
    <w:rsid w:val="009B2F7D"/>
    <w:rsid w:val="009B31B2"/>
    <w:rsid w:val="009B3956"/>
    <w:rsid w:val="009C54FA"/>
    <w:rsid w:val="009C723F"/>
    <w:rsid w:val="009D0487"/>
    <w:rsid w:val="009D102B"/>
    <w:rsid w:val="009D1FFB"/>
    <w:rsid w:val="009D21BE"/>
    <w:rsid w:val="009D22EB"/>
    <w:rsid w:val="009D2CF7"/>
    <w:rsid w:val="009D42CC"/>
    <w:rsid w:val="009D553C"/>
    <w:rsid w:val="009D7632"/>
    <w:rsid w:val="009F0ED6"/>
    <w:rsid w:val="009F477B"/>
    <w:rsid w:val="00A023CC"/>
    <w:rsid w:val="00A04EB6"/>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08E3"/>
    <w:rsid w:val="00B20EE4"/>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155A"/>
    <w:rsid w:val="00D02160"/>
    <w:rsid w:val="00D0520A"/>
    <w:rsid w:val="00D05358"/>
    <w:rsid w:val="00D05801"/>
    <w:rsid w:val="00D118F6"/>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67E86"/>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C6A61"/>
    <w:rsid w:val="00DD1F91"/>
    <w:rsid w:val="00DD28C7"/>
    <w:rsid w:val="00DD3DAE"/>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0C85"/>
    <w:rsid w:val="00E5247C"/>
    <w:rsid w:val="00E526E9"/>
    <w:rsid w:val="00E61183"/>
    <w:rsid w:val="00E674BE"/>
    <w:rsid w:val="00E72F8E"/>
    <w:rsid w:val="00E73B87"/>
    <w:rsid w:val="00E74708"/>
    <w:rsid w:val="00E74814"/>
    <w:rsid w:val="00E7672F"/>
    <w:rsid w:val="00E872D0"/>
    <w:rsid w:val="00E97626"/>
    <w:rsid w:val="00EA0230"/>
    <w:rsid w:val="00EA28E1"/>
    <w:rsid w:val="00EA2DCA"/>
    <w:rsid w:val="00EA358E"/>
    <w:rsid w:val="00EA39BB"/>
    <w:rsid w:val="00EA50F6"/>
    <w:rsid w:val="00EB0B8B"/>
    <w:rsid w:val="00EB2A39"/>
    <w:rsid w:val="00EB52E0"/>
    <w:rsid w:val="00EC0830"/>
    <w:rsid w:val="00EC303F"/>
    <w:rsid w:val="00EC3183"/>
    <w:rsid w:val="00ED03F7"/>
    <w:rsid w:val="00ED1016"/>
    <w:rsid w:val="00ED5317"/>
    <w:rsid w:val="00ED65F7"/>
    <w:rsid w:val="00EE1D4A"/>
    <w:rsid w:val="00EE2CF3"/>
    <w:rsid w:val="00EE60C5"/>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77EBC"/>
    <w:rsid w:val="00F800D7"/>
    <w:rsid w:val="00F8229C"/>
    <w:rsid w:val="00F84EAF"/>
    <w:rsid w:val="00F95EBA"/>
    <w:rsid w:val="00F97F53"/>
    <w:rsid w:val="00FA166C"/>
    <w:rsid w:val="00FA6381"/>
    <w:rsid w:val="00FA6860"/>
    <w:rsid w:val="00FB1989"/>
    <w:rsid w:val="00FB410D"/>
    <w:rsid w:val="00FB619F"/>
    <w:rsid w:val="00FB79E4"/>
    <w:rsid w:val="00FC095E"/>
    <w:rsid w:val="00FC134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66561"/>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styleId="Menzionenonrisolta">
    <w:name w:val="Unresolved Mention"/>
    <w:basedOn w:val="Carpredefinitoparagrafo"/>
    <w:uiPriority w:val="99"/>
    <w:semiHidden/>
    <w:unhideWhenUsed/>
    <w:rsid w:val="000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864005365">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ic8au009@pe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smontesanosm.edu.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l.0975/861038%20%20&#8211;%20%20E-mail%20SAIC8AU009@istruzione.it%20-%20%20SATN02000X@istruzione.it%20%20%20%20%20%20%20%20%20%2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923D6-DC08-4016-B864-E86E4C9D2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2541</Words>
  <Characters>19104</Characters>
  <Application>Microsoft Office Word</Application>
  <DocSecurity>0</DocSecurity>
  <Lines>159</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21602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Scuola Montesano</cp:lastModifiedBy>
  <cp:revision>22</cp:revision>
  <cp:lastPrinted>2025-02-24T12:16:00Z</cp:lastPrinted>
  <dcterms:created xsi:type="dcterms:W3CDTF">2024-11-14T10:09:00Z</dcterms:created>
  <dcterms:modified xsi:type="dcterms:W3CDTF">2025-02-26T09:39:00Z</dcterms:modified>
</cp:coreProperties>
</file>